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62" w:rsidRDefault="00476062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476062" w:rsidRPr="00476062" w:rsidRDefault="00476062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СОВХОЗНОГО СЕЛЬСОВЕТА</w:t>
      </w: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</w:t>
      </w: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239C" w:rsidRDefault="00D5129F" w:rsidP="000E23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E239C" w:rsidRPr="000E239C">
        <w:rPr>
          <w:rFonts w:ascii="Times New Roman" w:hAnsi="Times New Roman" w:cs="Times New Roman"/>
          <w:b w:val="0"/>
          <w:sz w:val="28"/>
          <w:szCs w:val="28"/>
        </w:rPr>
        <w:t xml:space="preserve">т  </w:t>
      </w:r>
      <w:r>
        <w:rPr>
          <w:rFonts w:ascii="Times New Roman" w:hAnsi="Times New Roman" w:cs="Times New Roman"/>
          <w:b w:val="0"/>
          <w:sz w:val="28"/>
          <w:szCs w:val="28"/>
        </w:rPr>
        <w:t>06.06.2016 г.</w:t>
      </w:r>
      <w:r w:rsidR="000E239C" w:rsidRPr="000E239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E239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0E239C" w:rsidRPr="000E239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75</w:t>
      </w:r>
    </w:p>
    <w:p w:rsidR="000E239C" w:rsidRP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39C">
        <w:rPr>
          <w:rFonts w:ascii="Times New Roman" w:hAnsi="Times New Roman" w:cs="Times New Roman"/>
          <w:sz w:val="28"/>
          <w:szCs w:val="28"/>
        </w:rPr>
        <w:t>О Кодексе этики и служебного поведения муниципальных служащих администрации Совхозного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E239C" w:rsidRDefault="000E239C" w:rsidP="000E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239C" w:rsidRDefault="000E239C" w:rsidP="000E23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E239C">
        <w:rPr>
          <w:rFonts w:ascii="Times New Roman" w:hAnsi="Times New Roman" w:cs="Times New Roman"/>
          <w:b w:val="0"/>
          <w:sz w:val="28"/>
          <w:szCs w:val="28"/>
        </w:rPr>
        <w:t>В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оответствии с </w:t>
      </w:r>
      <w:r w:rsidRPr="000E239C">
        <w:rPr>
          <w:rFonts w:ascii="Times New Roman" w:hAnsi="Times New Roman" w:cs="Times New Roman"/>
          <w:b w:val="0"/>
          <w:sz w:val="28"/>
          <w:szCs w:val="28"/>
        </w:rPr>
        <w:t xml:space="preserve">положениями </w:t>
      </w:r>
      <w:hyperlink r:id="rId7" w:history="1">
        <w:r w:rsidRPr="000E239C">
          <w:rPr>
            <w:rFonts w:ascii="Times New Roman" w:hAnsi="Times New Roman" w:cs="Times New Roman"/>
            <w:b w:val="0"/>
            <w:sz w:val="28"/>
            <w:szCs w:val="28"/>
          </w:rPr>
          <w:t>Конституции</w:t>
        </w:r>
      </w:hyperlink>
      <w:r w:rsidRPr="000E239C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года), Федерального закона от 25 декабря 2008 года </w:t>
      </w:r>
      <w:hyperlink r:id="rId8" w:history="1">
        <w:r w:rsidRPr="000E239C">
          <w:rPr>
            <w:rFonts w:ascii="Times New Roman" w:hAnsi="Times New Roman" w:cs="Times New Roman"/>
            <w:b w:val="0"/>
            <w:sz w:val="28"/>
            <w:szCs w:val="28"/>
          </w:rPr>
          <w:t>№ 273-ФЗ</w:t>
        </w:r>
      </w:hyperlink>
      <w:r w:rsidRPr="000E239C">
        <w:rPr>
          <w:rFonts w:ascii="Times New Roman" w:hAnsi="Times New Roman" w:cs="Times New Roman"/>
          <w:b w:val="0"/>
          <w:sz w:val="28"/>
          <w:szCs w:val="28"/>
        </w:rPr>
        <w:t xml:space="preserve"> «О противодействии коррупции», Федерального закона от 2 марта 2007 года </w:t>
      </w:r>
      <w:hyperlink r:id="rId9" w:history="1">
        <w:r w:rsidRPr="000E239C">
          <w:rPr>
            <w:rFonts w:ascii="Times New Roman" w:hAnsi="Times New Roman" w:cs="Times New Roman"/>
            <w:b w:val="0"/>
            <w:sz w:val="28"/>
            <w:szCs w:val="28"/>
          </w:rPr>
          <w:t>№ 25-ФЗ</w:t>
        </w:r>
      </w:hyperlink>
      <w:r w:rsidRPr="000E239C">
        <w:rPr>
          <w:rFonts w:ascii="Times New Roman" w:hAnsi="Times New Roman" w:cs="Times New Roman"/>
          <w:b w:val="0"/>
          <w:sz w:val="28"/>
          <w:szCs w:val="28"/>
        </w:rPr>
        <w:t xml:space="preserve"> «О муниципальной службе в Российской Федерации», других федеральных законов, содержащих ограничения, запреты и обязанности для муниципальных служащих</w:t>
      </w:r>
      <w:proofErr w:type="gramEnd"/>
      <w:r w:rsidRPr="000E239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0" w:history="1">
        <w:r w:rsidRPr="000E239C">
          <w:rPr>
            <w:rFonts w:ascii="Times New Roman" w:hAnsi="Times New Roman" w:cs="Times New Roman"/>
            <w:b w:val="0"/>
            <w:sz w:val="28"/>
            <w:szCs w:val="28"/>
          </w:rPr>
          <w:t>Указа</w:t>
        </w:r>
      </w:hyperlink>
      <w:r w:rsidRPr="000E239C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12 августа 2002 года № 885 «Об утверждении общих принципов служебного поведения государственных служащих» и иных нормативных правовых актов Российской Федерации</w:t>
      </w:r>
    </w:p>
    <w:p w:rsidR="000E239C" w:rsidRDefault="000E239C" w:rsidP="000E23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0E239C" w:rsidRDefault="000E239C" w:rsidP="00677B0D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Кодекс этики и служебного поведения муниципальных служащих администрации Совхозного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области.</w:t>
      </w:r>
    </w:p>
    <w:p w:rsidR="00677B0D" w:rsidRPr="00677B0D" w:rsidRDefault="000E239C" w:rsidP="00677B0D">
      <w:pPr>
        <w:pStyle w:val="a3"/>
        <w:numPr>
          <w:ilvl w:val="0"/>
          <w:numId w:val="1"/>
        </w:numPr>
        <w:spacing w:after="0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  <w:r w:rsidR="00677B0D"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gramStart"/>
      <w:r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Совхозного</w:t>
      </w:r>
      <w:proofErr w:type="gramEnd"/>
      <w:r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B0D"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77B0D" w:rsidRDefault="00677B0D" w:rsidP="00677B0D">
      <w:pPr>
        <w:spacing w:after="0"/>
        <w:ind w:left="360" w:right="4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39C"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0E239C"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="000E239C" w:rsidRPr="0067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239C" w:rsidRPr="000E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овосибирской области 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34</w:t>
      </w:r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677B0D" w:rsidRDefault="00677B0D" w:rsidP="00677B0D">
      <w:pPr>
        <w:spacing w:after="0"/>
        <w:ind w:left="360" w:right="4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«О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Кодексе этики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служебного поведения муниципальных </w:t>
      </w:r>
    </w:p>
    <w:p w:rsidR="000E239C" w:rsidRPr="000E239C" w:rsidRDefault="00677B0D" w:rsidP="00677B0D">
      <w:pPr>
        <w:spacing w:after="0"/>
        <w:ind w:left="360" w:right="4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Совхозного сельсовета</w:t>
      </w:r>
      <w:r w:rsidR="000E239C" w:rsidRPr="000E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E239C" w:rsidRPr="000E239C" w:rsidRDefault="00A52301" w:rsidP="00677B0D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239C" w:rsidRPr="000E2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239C" w:rsidRPr="000E2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239C" w:rsidRPr="000E239C">
        <w:rPr>
          <w:rFonts w:ascii="Times New Roman" w:eastAsia="Calibri" w:hAnsi="Times New Roman" w:cs="Times New Roman"/>
          <w:sz w:val="28"/>
          <w:szCs w:val="28"/>
        </w:rPr>
        <w:t xml:space="preserve"> Опубликовать данное постановление в периодическом печатном издании   </w:t>
      </w:r>
    </w:p>
    <w:p w:rsidR="00A52301" w:rsidRDefault="000E239C" w:rsidP="00677B0D">
      <w:pPr>
        <w:widowControl w:val="0"/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9C">
        <w:rPr>
          <w:rFonts w:ascii="Times New Roman" w:eastAsia="Calibri" w:hAnsi="Times New Roman" w:cs="Times New Roman"/>
          <w:sz w:val="28"/>
          <w:szCs w:val="28"/>
        </w:rPr>
        <w:t xml:space="preserve">  «Вестник Совхозного сельсовета </w:t>
      </w:r>
      <w:proofErr w:type="spellStart"/>
      <w:r w:rsidRPr="000E239C"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 w:rsidRPr="000E239C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gramStart"/>
      <w:r w:rsidRPr="000E239C">
        <w:rPr>
          <w:rFonts w:ascii="Times New Roman" w:eastAsia="Calibri" w:hAnsi="Times New Roman" w:cs="Times New Roman"/>
          <w:sz w:val="28"/>
          <w:szCs w:val="28"/>
        </w:rPr>
        <w:t>Новосибирской</w:t>
      </w:r>
      <w:proofErr w:type="gramEnd"/>
      <w:r w:rsidRPr="000E2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30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E239C" w:rsidRPr="000E239C" w:rsidRDefault="00A52301" w:rsidP="00677B0D">
      <w:pPr>
        <w:widowControl w:val="0"/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E239C" w:rsidRPr="000E239C">
        <w:rPr>
          <w:rFonts w:ascii="Times New Roman" w:eastAsia="Calibri" w:hAnsi="Times New Roman" w:cs="Times New Roman"/>
          <w:sz w:val="28"/>
          <w:szCs w:val="28"/>
        </w:rPr>
        <w:t xml:space="preserve">области» </w:t>
      </w:r>
    </w:p>
    <w:p w:rsidR="000E239C" w:rsidRDefault="00C0016D" w:rsidP="00677B0D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</w:t>
      </w:r>
    </w:p>
    <w:p w:rsidR="00C0016D" w:rsidRDefault="00C0016D" w:rsidP="00677B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016D" w:rsidRPr="000E239C" w:rsidRDefault="00C0016D" w:rsidP="00C0016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Pr="00C0016D" w:rsidRDefault="00C0016D" w:rsidP="00C0016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016D">
        <w:rPr>
          <w:rFonts w:ascii="Times New Roman" w:hAnsi="Times New Roman" w:cs="Times New Roman"/>
          <w:b w:val="0"/>
          <w:sz w:val="28"/>
          <w:szCs w:val="28"/>
        </w:rPr>
        <w:t xml:space="preserve"> Глава Совхозного сельсовета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В.М. Кошелев</w:t>
      </w: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476062" w:rsidRPr="00476062" w:rsidRDefault="00476062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476062" w:rsidRPr="00476062" w:rsidRDefault="00476062" w:rsidP="0047606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Постановлением Главы</w:t>
      </w: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Совхозного сельсовета</w:t>
      </w: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i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района</w:t>
      </w:r>
    </w:p>
    <w:p w:rsidR="00C0016D" w:rsidRDefault="00C0016D" w:rsidP="00476062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Новосибирской области</w:t>
      </w:r>
    </w:p>
    <w:p w:rsidR="00476062" w:rsidRPr="00476062" w:rsidRDefault="00C0016D" w:rsidP="00476062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От</w:t>
      </w:r>
      <w:r w:rsidR="00D5129F">
        <w:rPr>
          <w:rFonts w:ascii="Times New Roman" w:hAnsi="Times New Roman" w:cs="Times New Roman"/>
          <w:b w:val="0"/>
          <w:i/>
          <w:sz w:val="28"/>
          <w:szCs w:val="28"/>
        </w:rPr>
        <w:t xml:space="preserve"> 06.06.2016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№</w:t>
      </w:r>
      <w:r w:rsidR="00476062" w:rsidRPr="0047606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5129F">
        <w:rPr>
          <w:rFonts w:ascii="Times New Roman" w:hAnsi="Times New Roman" w:cs="Times New Roman"/>
          <w:b w:val="0"/>
          <w:i/>
          <w:sz w:val="28"/>
          <w:szCs w:val="28"/>
        </w:rPr>
        <w:t>75</w:t>
      </w:r>
      <w:bookmarkStart w:id="0" w:name="_GoBack"/>
      <w:bookmarkEnd w:id="0"/>
    </w:p>
    <w:p w:rsidR="00CC60AF" w:rsidRPr="00476062" w:rsidRDefault="00CC60AF" w:rsidP="00476062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CC60AF" w:rsidRPr="00476062" w:rsidRDefault="00CC60AF" w:rsidP="00350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0AF" w:rsidRPr="00476062" w:rsidRDefault="00CC60AF" w:rsidP="00350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792" w:rsidRPr="00476062" w:rsidRDefault="00350792" w:rsidP="00350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06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76062" w:rsidRPr="00476062">
        <w:rPr>
          <w:rFonts w:ascii="Times New Roman" w:hAnsi="Times New Roman" w:cs="Times New Roman"/>
          <w:b/>
          <w:bCs/>
          <w:sz w:val="28"/>
          <w:szCs w:val="28"/>
        </w:rPr>
        <w:t>одекс</w:t>
      </w:r>
    </w:p>
    <w:p w:rsidR="00350792" w:rsidRPr="00476062" w:rsidRDefault="00476062" w:rsidP="00350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476062">
        <w:rPr>
          <w:rFonts w:ascii="Times New Roman" w:hAnsi="Times New Roman" w:cs="Times New Roman"/>
          <w:b/>
          <w:bCs/>
          <w:sz w:val="28"/>
          <w:szCs w:val="28"/>
        </w:rPr>
        <w:t>тики и служебного поведения</w:t>
      </w:r>
    </w:p>
    <w:p w:rsidR="00350792" w:rsidRPr="00476062" w:rsidRDefault="00476062" w:rsidP="00350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76062">
        <w:rPr>
          <w:rFonts w:ascii="Times New Roman" w:hAnsi="Times New Roman" w:cs="Times New Roman"/>
          <w:b/>
          <w:bCs/>
          <w:sz w:val="28"/>
          <w:szCs w:val="28"/>
        </w:rPr>
        <w:t>униципальных служащих</w:t>
      </w:r>
    </w:p>
    <w:p w:rsidR="00C0016D" w:rsidRPr="00C0016D" w:rsidRDefault="00C0016D" w:rsidP="0035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016D">
        <w:rPr>
          <w:rFonts w:ascii="Times New Roman" w:hAnsi="Times New Roman" w:cs="Times New Roman"/>
          <w:b/>
          <w:sz w:val="28"/>
          <w:szCs w:val="28"/>
        </w:rPr>
        <w:t xml:space="preserve">администрации Совхозного сельсовета </w:t>
      </w:r>
      <w:proofErr w:type="spellStart"/>
      <w:r w:rsidRPr="00C0016D"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 w:rsidRPr="00C0016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50792" w:rsidRPr="00C0016D" w:rsidRDefault="00C0016D" w:rsidP="0035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016D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350792" w:rsidRPr="00476062" w:rsidRDefault="00350792" w:rsidP="0035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0792" w:rsidRPr="00476062" w:rsidRDefault="00350792" w:rsidP="0035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50792" w:rsidRPr="00476062" w:rsidRDefault="00350792" w:rsidP="00350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792" w:rsidRPr="00476062" w:rsidRDefault="00350792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Pr="00476062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муниципальных служащих (далее -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Pr="00476062">
        <w:rPr>
          <w:rFonts w:ascii="Times New Roman" w:hAnsi="Times New Roman" w:cs="Times New Roman"/>
          <w:sz w:val="28"/>
          <w:szCs w:val="28"/>
        </w:rPr>
        <w:t xml:space="preserve">одекс) разработан в соответствии с положениями </w:t>
      </w:r>
      <w:hyperlink r:id="rId11" w:history="1">
        <w:r w:rsidRPr="0047606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76062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</w:t>
      </w:r>
      <w:r w:rsidR="00CC60AF" w:rsidRPr="00476062">
        <w:rPr>
          <w:rFonts w:ascii="Times New Roman" w:hAnsi="Times New Roman" w:cs="Times New Roman"/>
          <w:sz w:val="28"/>
          <w:szCs w:val="28"/>
        </w:rPr>
        <w:t>ода</w:t>
      </w:r>
      <w:r w:rsidRPr="00476062">
        <w:rPr>
          <w:rFonts w:ascii="Times New Roman" w:hAnsi="Times New Roman" w:cs="Times New Roman"/>
          <w:sz w:val="28"/>
          <w:szCs w:val="28"/>
        </w:rPr>
        <w:t>), Федеральн</w:t>
      </w:r>
      <w:r w:rsidR="00CC60AF" w:rsidRPr="00476062">
        <w:rPr>
          <w:rFonts w:ascii="Times New Roman" w:hAnsi="Times New Roman" w:cs="Times New Roman"/>
          <w:sz w:val="28"/>
          <w:szCs w:val="28"/>
        </w:rPr>
        <w:t>ого</w:t>
      </w:r>
      <w:r w:rsidRPr="0047606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C60AF" w:rsidRPr="00476062">
        <w:rPr>
          <w:rFonts w:ascii="Times New Roman" w:hAnsi="Times New Roman" w:cs="Times New Roman"/>
          <w:sz w:val="28"/>
          <w:szCs w:val="28"/>
        </w:rPr>
        <w:t>а</w:t>
      </w:r>
      <w:r w:rsidRPr="00476062"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 w:rsidR="00CC60AF" w:rsidRPr="00476062">
        <w:rPr>
          <w:rFonts w:ascii="Times New Roman" w:hAnsi="Times New Roman" w:cs="Times New Roman"/>
          <w:sz w:val="28"/>
          <w:szCs w:val="28"/>
        </w:rPr>
        <w:t>ода</w:t>
      </w:r>
      <w:r w:rsidRPr="0047606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C316A" w:rsidRPr="00476062">
          <w:rPr>
            <w:rFonts w:ascii="Times New Roman" w:hAnsi="Times New Roman" w:cs="Times New Roman"/>
            <w:sz w:val="28"/>
            <w:szCs w:val="28"/>
          </w:rPr>
          <w:t>№</w:t>
        </w:r>
        <w:r w:rsidRPr="00476062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="00CC60AF" w:rsidRPr="00476062">
        <w:rPr>
          <w:rFonts w:ascii="Times New Roman" w:hAnsi="Times New Roman" w:cs="Times New Roman"/>
          <w:sz w:val="28"/>
          <w:szCs w:val="28"/>
        </w:rPr>
        <w:t xml:space="preserve"> «</w:t>
      </w:r>
      <w:r w:rsidRPr="0047606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C60AF" w:rsidRPr="00476062">
        <w:rPr>
          <w:rFonts w:ascii="Times New Roman" w:hAnsi="Times New Roman" w:cs="Times New Roman"/>
          <w:sz w:val="28"/>
          <w:szCs w:val="28"/>
        </w:rPr>
        <w:t>»</w:t>
      </w:r>
      <w:r w:rsidRPr="00476062">
        <w:rPr>
          <w:rFonts w:ascii="Times New Roman" w:hAnsi="Times New Roman" w:cs="Times New Roman"/>
          <w:sz w:val="28"/>
          <w:szCs w:val="28"/>
        </w:rPr>
        <w:t xml:space="preserve">, </w:t>
      </w:r>
      <w:r w:rsidR="00CC60AF" w:rsidRPr="0047606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476062">
        <w:rPr>
          <w:rFonts w:ascii="Times New Roman" w:hAnsi="Times New Roman" w:cs="Times New Roman"/>
          <w:sz w:val="28"/>
          <w:szCs w:val="28"/>
        </w:rPr>
        <w:t>от 2 марта 2007 г</w:t>
      </w:r>
      <w:r w:rsidR="00CC60AF" w:rsidRPr="00476062">
        <w:rPr>
          <w:rFonts w:ascii="Times New Roman" w:hAnsi="Times New Roman" w:cs="Times New Roman"/>
          <w:sz w:val="28"/>
          <w:szCs w:val="28"/>
        </w:rPr>
        <w:t>ода</w:t>
      </w:r>
      <w:r w:rsidRPr="0047606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C316A" w:rsidRPr="00476062">
          <w:rPr>
            <w:rFonts w:ascii="Times New Roman" w:hAnsi="Times New Roman" w:cs="Times New Roman"/>
            <w:sz w:val="28"/>
            <w:szCs w:val="28"/>
          </w:rPr>
          <w:t>№</w:t>
        </w:r>
        <w:r w:rsidRPr="00476062">
          <w:rPr>
            <w:rFonts w:ascii="Times New Roman" w:hAnsi="Times New Roman" w:cs="Times New Roman"/>
            <w:sz w:val="28"/>
            <w:szCs w:val="28"/>
          </w:rPr>
          <w:t xml:space="preserve"> 25-ФЗ</w:t>
        </w:r>
      </w:hyperlink>
      <w:r w:rsidR="00CC60AF" w:rsidRPr="00476062">
        <w:rPr>
          <w:rFonts w:ascii="Times New Roman" w:hAnsi="Times New Roman" w:cs="Times New Roman"/>
          <w:sz w:val="28"/>
          <w:szCs w:val="28"/>
        </w:rPr>
        <w:t xml:space="preserve"> «</w:t>
      </w:r>
      <w:r w:rsidRPr="0047606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CC60AF" w:rsidRPr="00476062">
        <w:rPr>
          <w:rFonts w:ascii="Times New Roman" w:hAnsi="Times New Roman" w:cs="Times New Roman"/>
          <w:sz w:val="28"/>
          <w:szCs w:val="28"/>
        </w:rPr>
        <w:t>»</w:t>
      </w:r>
      <w:r w:rsidRPr="00476062">
        <w:rPr>
          <w:rFonts w:ascii="Times New Roman" w:hAnsi="Times New Roman" w:cs="Times New Roman"/>
          <w:sz w:val="28"/>
          <w:szCs w:val="28"/>
        </w:rPr>
        <w:t>, других</w:t>
      </w:r>
      <w:proofErr w:type="gramEnd"/>
      <w:r w:rsidRPr="00476062">
        <w:rPr>
          <w:rFonts w:ascii="Times New Roman" w:hAnsi="Times New Roman" w:cs="Times New Roman"/>
          <w:sz w:val="28"/>
          <w:szCs w:val="28"/>
        </w:rPr>
        <w:t xml:space="preserve"> федеральных законов, содержащих ограничения, запреты и обязанности для </w:t>
      </w:r>
      <w:r w:rsidR="00CC60AF" w:rsidRPr="0047606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76062">
        <w:rPr>
          <w:rFonts w:ascii="Times New Roman" w:hAnsi="Times New Roman" w:cs="Times New Roman"/>
          <w:sz w:val="28"/>
          <w:szCs w:val="28"/>
        </w:rPr>
        <w:t xml:space="preserve">служащих, </w:t>
      </w:r>
      <w:hyperlink r:id="rId14" w:history="1">
        <w:r w:rsidRPr="00476062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7606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</w:t>
      </w:r>
      <w:r w:rsidR="00CC60AF" w:rsidRPr="00476062">
        <w:rPr>
          <w:rFonts w:ascii="Times New Roman" w:hAnsi="Times New Roman" w:cs="Times New Roman"/>
          <w:sz w:val="28"/>
          <w:szCs w:val="28"/>
        </w:rPr>
        <w:t>ода</w:t>
      </w:r>
      <w:r w:rsidRPr="00476062">
        <w:rPr>
          <w:rFonts w:ascii="Times New Roman" w:hAnsi="Times New Roman" w:cs="Times New Roman"/>
          <w:sz w:val="28"/>
          <w:szCs w:val="28"/>
        </w:rPr>
        <w:t xml:space="preserve"> </w:t>
      </w:r>
      <w:r w:rsidR="00DC316A" w:rsidRPr="00476062">
        <w:rPr>
          <w:rFonts w:ascii="Times New Roman" w:hAnsi="Times New Roman" w:cs="Times New Roman"/>
          <w:sz w:val="28"/>
          <w:szCs w:val="28"/>
        </w:rPr>
        <w:t>№</w:t>
      </w:r>
      <w:r w:rsidR="00CC60AF" w:rsidRPr="00476062">
        <w:rPr>
          <w:rFonts w:ascii="Times New Roman" w:hAnsi="Times New Roman" w:cs="Times New Roman"/>
          <w:sz w:val="28"/>
          <w:szCs w:val="28"/>
        </w:rPr>
        <w:t xml:space="preserve"> 885 «</w:t>
      </w:r>
      <w:r w:rsidRPr="00476062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CC60AF" w:rsidRPr="00476062">
        <w:rPr>
          <w:rFonts w:ascii="Times New Roman" w:hAnsi="Times New Roman" w:cs="Times New Roman"/>
          <w:sz w:val="28"/>
          <w:szCs w:val="28"/>
        </w:rPr>
        <w:t>»</w:t>
      </w:r>
      <w:r w:rsidRPr="00476062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Российской Федерации, а также </w:t>
      </w:r>
      <w:proofErr w:type="gramStart"/>
      <w:r w:rsidRPr="00476062"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 w:rsidRPr="00476062">
        <w:rPr>
          <w:rFonts w:ascii="Times New Roman" w:hAnsi="Times New Roman" w:cs="Times New Roman"/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350792" w:rsidRPr="00476062" w:rsidRDefault="00CE1713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2.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</w:t>
      </w:r>
      <w:r w:rsidR="002A2B7D" w:rsidRPr="00476062"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C0016D">
        <w:rPr>
          <w:rFonts w:ascii="Times New Roman" w:hAnsi="Times New Roman" w:cs="Times New Roman"/>
          <w:sz w:val="28"/>
          <w:szCs w:val="28"/>
        </w:rPr>
        <w:t xml:space="preserve">Совхозного сельсовета </w:t>
      </w:r>
      <w:proofErr w:type="spellStart"/>
      <w:r w:rsidR="00C0016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C0016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CC60AF" w:rsidRPr="00476062">
        <w:rPr>
          <w:rFonts w:ascii="Times New Roman" w:hAnsi="Times New Roman" w:cs="Times New Roman"/>
          <w:sz w:val="28"/>
          <w:szCs w:val="28"/>
        </w:rPr>
        <w:t>(далее – муниципальные служащие)</w:t>
      </w:r>
      <w:r w:rsidR="002A2B7D" w:rsidRPr="004760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792" w:rsidRPr="00476062">
        <w:rPr>
          <w:rFonts w:ascii="Times New Roman" w:hAnsi="Times New Roman" w:cs="Times New Roman"/>
          <w:sz w:val="28"/>
          <w:szCs w:val="28"/>
        </w:rPr>
        <w:t>независимо от замещаемой ими должности.</w:t>
      </w:r>
    </w:p>
    <w:p w:rsidR="00350792" w:rsidRPr="00476062" w:rsidRDefault="00CE1713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3</w:t>
      </w:r>
      <w:r w:rsidR="00350792" w:rsidRPr="00476062">
        <w:rPr>
          <w:rFonts w:ascii="Times New Roman" w:hAnsi="Times New Roman" w:cs="Times New Roman"/>
          <w:sz w:val="28"/>
          <w:szCs w:val="28"/>
        </w:rPr>
        <w:t>. Гражданин Россий</w:t>
      </w:r>
      <w:r w:rsidR="00DC316A" w:rsidRPr="00476062">
        <w:rPr>
          <w:rFonts w:ascii="Times New Roman" w:hAnsi="Times New Roman" w:cs="Times New Roman"/>
          <w:sz w:val="28"/>
          <w:szCs w:val="28"/>
        </w:rPr>
        <w:t xml:space="preserve">ской Федерации, поступающий на </w:t>
      </w:r>
      <w:r w:rsidR="002A2B7D" w:rsidRPr="00476062">
        <w:rPr>
          <w:rFonts w:ascii="Times New Roman" w:hAnsi="Times New Roman" w:cs="Times New Roman"/>
          <w:sz w:val="28"/>
          <w:szCs w:val="28"/>
        </w:rPr>
        <w:t>муниципальную службу</w:t>
      </w:r>
      <w:r w:rsidR="00CC60AF" w:rsidRPr="00476062">
        <w:rPr>
          <w:rFonts w:ascii="Times New Roman" w:hAnsi="Times New Roman" w:cs="Times New Roman"/>
          <w:sz w:val="28"/>
          <w:szCs w:val="28"/>
        </w:rPr>
        <w:t>,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>одекса и соблюдать их в процессе своей служебной деятельности.</w:t>
      </w:r>
    </w:p>
    <w:p w:rsidR="00350792" w:rsidRPr="00476062" w:rsidRDefault="00CE1713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4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="00DC316A" w:rsidRPr="00476062">
        <w:rPr>
          <w:rFonts w:ascii="Times New Roman" w:hAnsi="Times New Roman" w:cs="Times New Roman"/>
          <w:sz w:val="28"/>
          <w:szCs w:val="28"/>
        </w:rPr>
        <w:t>муниципальный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 служащий должен принимать все необходимые меры для соблюдения положений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одекса,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>одекса.</w:t>
      </w:r>
    </w:p>
    <w:p w:rsidR="00350792" w:rsidRPr="00476062" w:rsidRDefault="00CE1713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5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. Целью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>одекса является установление этических норм</w:t>
      </w:r>
      <w:r w:rsidR="00DC316A" w:rsidRPr="00476062">
        <w:rPr>
          <w:rFonts w:ascii="Times New Roman" w:hAnsi="Times New Roman" w:cs="Times New Roman"/>
          <w:sz w:val="28"/>
          <w:szCs w:val="28"/>
        </w:rPr>
        <w:t xml:space="preserve"> и правил служебного поведения </w:t>
      </w:r>
      <w:r w:rsidR="00350792" w:rsidRPr="00476062">
        <w:rPr>
          <w:rFonts w:ascii="Times New Roman" w:hAnsi="Times New Roman" w:cs="Times New Roman"/>
          <w:sz w:val="28"/>
          <w:szCs w:val="28"/>
        </w:rPr>
        <w:t>мун</w:t>
      </w:r>
      <w:r w:rsidR="00DC316A" w:rsidRPr="00476062">
        <w:rPr>
          <w:rFonts w:ascii="Times New Roman" w:hAnsi="Times New Roman" w:cs="Times New Roman"/>
          <w:sz w:val="28"/>
          <w:szCs w:val="28"/>
        </w:rPr>
        <w:t>иципальных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350792" w:rsidRPr="00476062" w:rsidRDefault="00CE1713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.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>одекс призван повысить эффективность выполнения муниципальными служащими своих должностных обязанностей.</w:t>
      </w:r>
    </w:p>
    <w:p w:rsidR="00350792" w:rsidRPr="00476062" w:rsidRDefault="00CE1713" w:rsidP="00DC3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7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.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>одекс служит основой для формирования д</w:t>
      </w:r>
      <w:r w:rsidR="00DC316A" w:rsidRPr="00476062">
        <w:rPr>
          <w:rFonts w:ascii="Times New Roman" w:hAnsi="Times New Roman" w:cs="Times New Roman"/>
          <w:sz w:val="28"/>
          <w:szCs w:val="28"/>
        </w:rPr>
        <w:t>олжной морали в сфере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350792" w:rsidRPr="00476062" w:rsidRDefault="00CE1713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062">
        <w:rPr>
          <w:rFonts w:ascii="Times New Roman" w:hAnsi="Times New Roman" w:cs="Times New Roman"/>
          <w:sz w:val="28"/>
          <w:szCs w:val="28"/>
        </w:rPr>
        <w:t>8</w:t>
      </w:r>
      <w:r w:rsidR="00350792" w:rsidRPr="00476062">
        <w:rPr>
          <w:rFonts w:ascii="Times New Roman" w:hAnsi="Times New Roman" w:cs="Times New Roman"/>
          <w:sz w:val="28"/>
          <w:szCs w:val="28"/>
        </w:rPr>
        <w:t xml:space="preserve">. Знание и соблюдение муниципальными служащими положений </w:t>
      </w:r>
      <w:r w:rsidR="00CC60AF" w:rsidRPr="00476062">
        <w:rPr>
          <w:rFonts w:ascii="Times New Roman" w:hAnsi="Times New Roman" w:cs="Times New Roman"/>
          <w:sz w:val="28"/>
          <w:szCs w:val="28"/>
        </w:rPr>
        <w:t>К</w:t>
      </w:r>
      <w:r w:rsidR="00350792" w:rsidRPr="00476062">
        <w:rPr>
          <w:rFonts w:ascii="Times New Roman" w:hAnsi="Times New Roman" w:cs="Times New Roman"/>
          <w:sz w:val="28"/>
          <w:szCs w:val="28"/>
        </w:rPr>
        <w:t>одекса является одним из критериев оценки качества их профессиональной деятельности и служебного поведения.</w:t>
      </w:r>
    </w:p>
    <w:p w:rsidR="00350792" w:rsidRPr="00476062" w:rsidRDefault="00350792" w:rsidP="0035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5EF" w:rsidRPr="00476062" w:rsidRDefault="00C165EF" w:rsidP="00C165EF">
      <w:pPr>
        <w:pStyle w:val="ConsPlusNormal"/>
        <w:jc w:val="center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II. Основные принципы и правила служебного поведения</w:t>
      </w:r>
    </w:p>
    <w:p w:rsidR="00C165EF" w:rsidRPr="00476062" w:rsidRDefault="00C165EF" w:rsidP="00C165EF">
      <w:pPr>
        <w:pStyle w:val="ConsPlusNormal"/>
        <w:jc w:val="center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муниципальных служащих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CE1713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9</w:t>
      </w:r>
      <w:r w:rsidR="00C165EF" w:rsidRPr="00476062">
        <w:rPr>
          <w:b w:val="0"/>
          <w:sz w:val="28"/>
          <w:szCs w:val="28"/>
        </w:rPr>
        <w:t>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E1713" w:rsidRPr="00476062">
        <w:rPr>
          <w:b w:val="0"/>
          <w:sz w:val="28"/>
          <w:szCs w:val="28"/>
        </w:rPr>
        <w:t>0</w:t>
      </w:r>
      <w:r w:rsidRPr="00476062">
        <w:rPr>
          <w:b w:val="0"/>
          <w:sz w:val="28"/>
          <w:szCs w:val="28"/>
        </w:rPr>
        <w:t>. Муниципальные служащие, сознавая ответственность перед государством, обществом и гражданами, призваны: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165EF" w:rsidRPr="00476062">
        <w:rPr>
          <w:b w:val="0"/>
          <w:sz w:val="28"/>
          <w:szCs w:val="28"/>
        </w:rPr>
        <w:t>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</w:t>
      </w:r>
      <w:r w:rsidR="00C165EF" w:rsidRPr="00476062">
        <w:rPr>
          <w:b w:val="0"/>
          <w:sz w:val="28"/>
          <w:szCs w:val="28"/>
        </w:rPr>
        <w:t>) исходить из того, что признание, соблюдение и защита прав и свобод человека и гражданина определяют основной смысл и содержание деятельности, как органов местного самоуправления, так и муниципальных служащих;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3</w:t>
      </w:r>
      <w:r w:rsidR="00C165EF" w:rsidRPr="00476062">
        <w:rPr>
          <w:b w:val="0"/>
          <w:sz w:val="28"/>
          <w:szCs w:val="28"/>
        </w:rPr>
        <w:t>) осуществлять свою деятельность в пределах полномочий соответствующего органа местного самоуправления;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4</w:t>
      </w:r>
      <w:r w:rsidR="00C165EF" w:rsidRPr="00476062">
        <w:rPr>
          <w:b w:val="0"/>
          <w:sz w:val="28"/>
          <w:szCs w:val="28"/>
        </w:rPr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5</w:t>
      </w:r>
      <w:r w:rsidR="00C165EF" w:rsidRPr="00476062">
        <w:rPr>
          <w:b w:val="0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6</w:t>
      </w:r>
      <w:r w:rsidR="00C165EF" w:rsidRPr="00476062">
        <w:rPr>
          <w:b w:val="0"/>
          <w:sz w:val="28"/>
          <w:szCs w:val="28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7</w:t>
      </w:r>
      <w:r w:rsidR="00C165EF" w:rsidRPr="00476062">
        <w:rPr>
          <w:b w:val="0"/>
          <w:sz w:val="28"/>
          <w:szCs w:val="28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8</w:t>
      </w:r>
      <w:r w:rsidR="00C165EF" w:rsidRPr="00476062">
        <w:rPr>
          <w:b w:val="0"/>
          <w:sz w:val="28"/>
          <w:szCs w:val="28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9</w:t>
      </w:r>
      <w:r w:rsidR="00C165EF" w:rsidRPr="00476062">
        <w:rPr>
          <w:b w:val="0"/>
          <w:sz w:val="28"/>
          <w:szCs w:val="28"/>
        </w:rPr>
        <w:t>) соблюдать нормы служебной, профессиональной этики и правила делового поведения;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10</w:t>
      </w:r>
      <w:r w:rsidR="00C165EF" w:rsidRPr="00476062">
        <w:rPr>
          <w:b w:val="0"/>
          <w:sz w:val="28"/>
          <w:szCs w:val="28"/>
        </w:rPr>
        <w:t>) проявлять корректность и внимательность в обращении с гражданами и должностными лицами;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11</w:t>
      </w:r>
      <w:r w:rsidR="00C165EF" w:rsidRPr="00476062">
        <w:rPr>
          <w:b w:val="0"/>
          <w:sz w:val="28"/>
          <w:szCs w:val="28"/>
        </w:rPr>
        <w:t xml:space="preserve">) проявлять терпимость и уважение к обычаям и традициям народов России и других государств, учитывать культурные и иные особенности различных </w:t>
      </w:r>
      <w:r w:rsidR="00C165EF" w:rsidRPr="00476062">
        <w:rPr>
          <w:b w:val="0"/>
          <w:sz w:val="28"/>
          <w:szCs w:val="28"/>
        </w:rPr>
        <w:lastRenderedPageBreak/>
        <w:t>этнических, социальных групп и конфессий, способствовать межнациональному и межконфессиональному согласию;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12</w:t>
      </w:r>
      <w:r w:rsidR="00C165EF" w:rsidRPr="00476062">
        <w:rPr>
          <w:b w:val="0"/>
          <w:sz w:val="28"/>
          <w:szCs w:val="28"/>
        </w:rPr>
        <w:t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13)</w:t>
      </w:r>
      <w:r w:rsidR="00C165EF" w:rsidRPr="00476062">
        <w:rPr>
          <w:b w:val="0"/>
          <w:sz w:val="28"/>
          <w:szCs w:val="28"/>
        </w:rPr>
        <w:t xml:space="preserve">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14</w:t>
      </w:r>
      <w:r w:rsidR="00C165EF" w:rsidRPr="00476062">
        <w:rPr>
          <w:b w:val="0"/>
          <w:sz w:val="28"/>
          <w:szCs w:val="28"/>
        </w:rPr>
        <w:t>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15</w:t>
      </w:r>
      <w:r w:rsidR="00C165EF" w:rsidRPr="00476062">
        <w:rPr>
          <w:b w:val="0"/>
          <w:sz w:val="28"/>
          <w:szCs w:val="28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16</w:t>
      </w:r>
      <w:r w:rsidR="00C165EF" w:rsidRPr="00476062">
        <w:rPr>
          <w:b w:val="0"/>
          <w:sz w:val="28"/>
          <w:szCs w:val="28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17</w:t>
      </w:r>
      <w:r w:rsidR="00C165EF" w:rsidRPr="00476062">
        <w:rPr>
          <w:b w:val="0"/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18</w:t>
      </w:r>
      <w:r w:rsidR="00C165EF" w:rsidRPr="00476062">
        <w:rPr>
          <w:b w:val="0"/>
          <w:sz w:val="28"/>
          <w:szCs w:val="28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C165EF" w:rsidRPr="00476062">
        <w:rPr>
          <w:b w:val="0"/>
          <w:sz w:val="28"/>
          <w:szCs w:val="28"/>
        </w:rPr>
        <w:t>объектов</w:t>
      </w:r>
      <w:proofErr w:type="gramEnd"/>
      <w:r w:rsidR="00C165EF" w:rsidRPr="00476062">
        <w:rPr>
          <w:b w:val="0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</w:t>
      </w:r>
      <w:r w:rsidR="00DC44A3" w:rsidRPr="00476062">
        <w:rPr>
          <w:b w:val="0"/>
          <w:sz w:val="28"/>
          <w:szCs w:val="28"/>
        </w:rPr>
        <w:t xml:space="preserve">ой Федерации, размеров </w:t>
      </w:r>
      <w:r w:rsidR="00C165EF" w:rsidRPr="00476062">
        <w:rPr>
          <w:b w:val="0"/>
          <w:sz w:val="28"/>
          <w:szCs w:val="28"/>
        </w:rPr>
        <w:t>муниципальных заимствований,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C165EF" w:rsidRPr="00476062" w:rsidRDefault="00CC60A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19</w:t>
      </w:r>
      <w:r w:rsidR="00C165EF" w:rsidRPr="00476062">
        <w:rPr>
          <w:b w:val="0"/>
          <w:sz w:val="28"/>
          <w:szCs w:val="28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165EF" w:rsidRPr="00476062" w:rsidRDefault="00215112" w:rsidP="00215112">
      <w:pPr>
        <w:pStyle w:val="ConsPlusNormal"/>
        <w:ind w:firstLine="540"/>
        <w:jc w:val="both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11</w:t>
      </w:r>
      <w:r w:rsidR="00C165EF" w:rsidRPr="00476062">
        <w:rPr>
          <w:b w:val="0"/>
          <w:sz w:val="28"/>
          <w:szCs w:val="28"/>
        </w:rPr>
        <w:t xml:space="preserve">. </w:t>
      </w:r>
      <w:proofErr w:type="gramStart"/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униципальные служащие обязаны соблюдать </w:t>
      </w:r>
      <w:hyperlink r:id="rId15" w:history="1">
        <w:r w:rsidR="00C165EF" w:rsidRPr="00476062">
          <w:rPr>
            <w:b w:val="0"/>
            <w:sz w:val="28"/>
            <w:szCs w:val="28"/>
          </w:rPr>
          <w:t>Конституцию</w:t>
        </w:r>
      </w:hyperlink>
      <w:r w:rsidR="00C165EF" w:rsidRPr="00476062">
        <w:rPr>
          <w:b w:val="0"/>
          <w:sz w:val="28"/>
          <w:szCs w:val="28"/>
        </w:rPr>
        <w:t xml:space="preserve"> Российской Федерации, федеральные конституцио</w:t>
      </w:r>
      <w:r w:rsidR="002A2B7D" w:rsidRPr="00476062">
        <w:rPr>
          <w:b w:val="0"/>
          <w:sz w:val="28"/>
          <w:szCs w:val="28"/>
        </w:rPr>
        <w:t xml:space="preserve">нные и федеральные законы, иные </w:t>
      </w:r>
      <w:r w:rsidR="00C165EF" w:rsidRPr="00476062">
        <w:rPr>
          <w:b w:val="0"/>
          <w:sz w:val="28"/>
          <w:szCs w:val="28"/>
        </w:rPr>
        <w:t xml:space="preserve">нормативные правовые акты Российской </w:t>
      </w:r>
      <w:r w:rsidR="002A2B7D" w:rsidRPr="00476062">
        <w:rPr>
          <w:b w:val="0"/>
          <w:sz w:val="28"/>
          <w:szCs w:val="28"/>
        </w:rPr>
        <w:t>Федерации, законы Новосибирской области, иные нормативные правовые акты Новосибирской области</w:t>
      </w:r>
      <w:r w:rsidR="00CC60AF" w:rsidRPr="00476062">
        <w:rPr>
          <w:b w:val="0"/>
          <w:sz w:val="28"/>
          <w:szCs w:val="28"/>
        </w:rPr>
        <w:t xml:space="preserve">, устав </w:t>
      </w:r>
      <w:r w:rsidR="00607920" w:rsidRPr="00476062">
        <w:rPr>
          <w:b w:val="0"/>
          <w:sz w:val="28"/>
          <w:szCs w:val="28"/>
        </w:rPr>
        <w:t xml:space="preserve">и иные муниципальные правовые акты </w:t>
      </w:r>
      <w:r w:rsidR="00C0016D">
        <w:rPr>
          <w:b w:val="0"/>
          <w:sz w:val="28"/>
          <w:szCs w:val="28"/>
        </w:rPr>
        <w:t xml:space="preserve">Совхозного сельсовета </w:t>
      </w:r>
      <w:proofErr w:type="spellStart"/>
      <w:r w:rsidR="00C0016D">
        <w:rPr>
          <w:b w:val="0"/>
          <w:sz w:val="28"/>
          <w:szCs w:val="28"/>
        </w:rPr>
        <w:t>Коченевского</w:t>
      </w:r>
      <w:proofErr w:type="spellEnd"/>
      <w:r w:rsidR="00C0016D">
        <w:rPr>
          <w:b w:val="0"/>
          <w:sz w:val="28"/>
          <w:szCs w:val="28"/>
        </w:rPr>
        <w:t xml:space="preserve"> района Новосибирской области</w:t>
      </w:r>
      <w:r w:rsidR="002A2B7D" w:rsidRPr="00476062">
        <w:rPr>
          <w:b w:val="0"/>
          <w:sz w:val="28"/>
          <w:szCs w:val="28"/>
        </w:rPr>
        <w:t>.</w:t>
      </w:r>
      <w:proofErr w:type="gramEnd"/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215112" w:rsidRPr="00476062">
        <w:rPr>
          <w:b w:val="0"/>
          <w:sz w:val="28"/>
          <w:szCs w:val="28"/>
        </w:rPr>
        <w:t>2</w:t>
      </w:r>
      <w:r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Pr="00476062">
        <w:rPr>
          <w:b w:val="0"/>
          <w:sz w:val="28"/>
          <w:szCs w:val="28"/>
        </w:rPr>
        <w:t>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13</w:t>
      </w:r>
      <w:r w:rsidR="00C165EF"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6" w:history="1">
        <w:r w:rsidR="00C165EF" w:rsidRPr="00476062">
          <w:rPr>
            <w:b w:val="0"/>
            <w:sz w:val="28"/>
            <w:szCs w:val="28"/>
          </w:rPr>
          <w:t>законодательством</w:t>
        </w:r>
      </w:hyperlink>
      <w:r w:rsidR="00C165EF" w:rsidRPr="00476062">
        <w:rPr>
          <w:b w:val="0"/>
          <w:sz w:val="28"/>
          <w:szCs w:val="28"/>
        </w:rPr>
        <w:t xml:space="preserve"> Российской Федерации</w:t>
      </w:r>
      <w:r w:rsidR="002A2B7D" w:rsidRPr="00476062">
        <w:rPr>
          <w:b w:val="0"/>
          <w:sz w:val="28"/>
          <w:szCs w:val="28"/>
        </w:rPr>
        <w:t xml:space="preserve"> и Новосибирской области</w:t>
      </w:r>
      <w:r w:rsidR="00C165EF" w:rsidRPr="00476062">
        <w:rPr>
          <w:b w:val="0"/>
          <w:sz w:val="28"/>
          <w:szCs w:val="28"/>
        </w:rPr>
        <w:t>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14</w:t>
      </w:r>
      <w:r w:rsidR="00C165EF"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lastRenderedPageBreak/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15</w:t>
      </w:r>
      <w:r w:rsidR="00C165EF"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16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17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</w:t>
      </w:r>
      <w:r w:rsidR="00196C42" w:rsidRPr="00476062">
        <w:rPr>
          <w:b w:val="0"/>
          <w:sz w:val="28"/>
          <w:szCs w:val="28"/>
        </w:rPr>
        <w:t xml:space="preserve"> полученные</w:t>
      </w:r>
      <w:r w:rsidR="00C165EF" w:rsidRPr="00476062">
        <w:rPr>
          <w:b w:val="0"/>
          <w:sz w:val="28"/>
          <w:szCs w:val="28"/>
        </w:rPr>
        <w:t xml:space="preserve">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C0016D">
        <w:rPr>
          <w:b w:val="0"/>
          <w:sz w:val="28"/>
          <w:szCs w:val="28"/>
        </w:rPr>
        <w:t xml:space="preserve">Совхозного сельсовета </w:t>
      </w:r>
      <w:proofErr w:type="spellStart"/>
      <w:r w:rsidR="00C0016D">
        <w:rPr>
          <w:b w:val="0"/>
          <w:sz w:val="28"/>
          <w:szCs w:val="28"/>
        </w:rPr>
        <w:t>Коченевского</w:t>
      </w:r>
      <w:proofErr w:type="spellEnd"/>
      <w:r w:rsidR="00C0016D">
        <w:rPr>
          <w:b w:val="0"/>
          <w:sz w:val="28"/>
          <w:szCs w:val="28"/>
        </w:rPr>
        <w:t xml:space="preserve"> района Новосибирской области</w:t>
      </w:r>
      <w:r w:rsidR="00607920" w:rsidRPr="00476062">
        <w:rPr>
          <w:b w:val="0"/>
          <w:sz w:val="28"/>
          <w:szCs w:val="28"/>
        </w:rPr>
        <w:t xml:space="preserve"> </w:t>
      </w:r>
      <w:r w:rsidR="00C165EF" w:rsidRPr="00476062">
        <w:rPr>
          <w:b w:val="0"/>
          <w:sz w:val="28"/>
          <w:szCs w:val="28"/>
        </w:rPr>
        <w:t>и передаются муниципальным</w:t>
      </w:r>
      <w:r w:rsidR="00196C42" w:rsidRPr="00476062">
        <w:rPr>
          <w:b w:val="0"/>
          <w:sz w:val="28"/>
          <w:szCs w:val="28"/>
        </w:rPr>
        <w:t xml:space="preserve"> </w:t>
      </w:r>
      <w:r w:rsidR="00C165EF" w:rsidRPr="00476062">
        <w:rPr>
          <w:b w:val="0"/>
          <w:sz w:val="28"/>
          <w:szCs w:val="28"/>
        </w:rPr>
        <w:t>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18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</w:t>
      </w:r>
      <w:hyperlink r:id="rId17" w:history="1">
        <w:r w:rsidR="00C165EF" w:rsidRPr="00476062">
          <w:rPr>
            <w:b w:val="0"/>
            <w:sz w:val="28"/>
            <w:szCs w:val="28"/>
          </w:rPr>
          <w:t>законодательством</w:t>
        </w:r>
      </w:hyperlink>
      <w:r w:rsidR="00C165EF" w:rsidRPr="00476062">
        <w:rPr>
          <w:b w:val="0"/>
          <w:sz w:val="28"/>
          <w:szCs w:val="28"/>
        </w:rPr>
        <w:t xml:space="preserve"> Российской Федерации.</w:t>
      </w:r>
    </w:p>
    <w:p w:rsidR="00C165EF" w:rsidRPr="00476062" w:rsidRDefault="00CE1713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215112" w:rsidRPr="00476062">
        <w:rPr>
          <w:b w:val="0"/>
          <w:sz w:val="28"/>
          <w:szCs w:val="28"/>
        </w:rPr>
        <w:t>9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20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21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униципальный служащий, наделенный организационно-распорядительными полномочиями по отношению к другим </w:t>
      </w:r>
      <w:r w:rsidR="00196C42" w:rsidRPr="00476062">
        <w:rPr>
          <w:b w:val="0"/>
          <w:sz w:val="28"/>
          <w:szCs w:val="28"/>
        </w:rPr>
        <w:t>муниципальным</w:t>
      </w:r>
      <w:r w:rsidR="00C165EF" w:rsidRPr="00476062">
        <w:rPr>
          <w:b w:val="0"/>
          <w:sz w:val="28"/>
          <w:szCs w:val="28"/>
        </w:rPr>
        <w:t xml:space="preserve"> служащим, призван:</w:t>
      </w:r>
    </w:p>
    <w:p w:rsidR="00C165EF" w:rsidRPr="00476062" w:rsidRDefault="00B876F3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165EF" w:rsidRPr="00476062">
        <w:rPr>
          <w:b w:val="0"/>
          <w:sz w:val="28"/>
          <w:szCs w:val="28"/>
        </w:rPr>
        <w:t>) принимать меры по предотвращению и урегулированию конфликта интересов;</w:t>
      </w:r>
    </w:p>
    <w:p w:rsidR="00C165EF" w:rsidRPr="00476062" w:rsidRDefault="00B876F3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</w:t>
      </w:r>
      <w:r w:rsidR="00C165EF" w:rsidRPr="00476062">
        <w:rPr>
          <w:b w:val="0"/>
          <w:sz w:val="28"/>
          <w:szCs w:val="28"/>
        </w:rPr>
        <w:t>) принимать меры по предупреждению коррупции;</w:t>
      </w:r>
    </w:p>
    <w:p w:rsidR="00C165EF" w:rsidRPr="00476062" w:rsidRDefault="00B876F3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3</w:t>
      </w:r>
      <w:r w:rsidR="00C165EF" w:rsidRPr="00476062">
        <w:rPr>
          <w:b w:val="0"/>
          <w:sz w:val="28"/>
          <w:szCs w:val="28"/>
        </w:rPr>
        <w:t>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lastRenderedPageBreak/>
        <w:t>22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="00C165EF" w:rsidRPr="00476062">
        <w:rPr>
          <w:b w:val="0"/>
          <w:sz w:val="28"/>
          <w:szCs w:val="28"/>
        </w:rPr>
        <w:t>коррупционно</w:t>
      </w:r>
      <w:proofErr w:type="spellEnd"/>
      <w:r w:rsidR="00C165EF" w:rsidRPr="00476062">
        <w:rPr>
          <w:b w:val="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23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Муниципальный</w:t>
      </w:r>
      <w:r w:rsidR="00C165EF" w:rsidRPr="00476062">
        <w:rPr>
          <w:b w:val="0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C165EF" w:rsidP="00C165EF">
      <w:pPr>
        <w:pStyle w:val="ConsPlusNormal"/>
        <w:jc w:val="center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 xml:space="preserve">III. </w:t>
      </w:r>
      <w:proofErr w:type="gramStart"/>
      <w:r w:rsidRPr="00476062">
        <w:rPr>
          <w:b w:val="0"/>
          <w:sz w:val="28"/>
          <w:szCs w:val="28"/>
        </w:rPr>
        <w:t>Рекомендательные этические правила служебного</w:t>
      </w:r>
      <w:proofErr w:type="gramEnd"/>
    </w:p>
    <w:p w:rsidR="00C165EF" w:rsidRPr="00476062" w:rsidRDefault="00C165EF" w:rsidP="00C165EF">
      <w:pPr>
        <w:pStyle w:val="ConsPlusNormal"/>
        <w:jc w:val="center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поведения муниципальных служащих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24</w:t>
      </w:r>
      <w:r w:rsidR="00C165EF" w:rsidRPr="00476062">
        <w:rPr>
          <w:b w:val="0"/>
          <w:sz w:val="28"/>
          <w:szCs w:val="28"/>
        </w:rPr>
        <w:t xml:space="preserve"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r w:rsidR="00DF703E" w:rsidRPr="00476062">
        <w:rPr>
          <w:b w:val="0"/>
          <w:sz w:val="28"/>
          <w:szCs w:val="28"/>
        </w:rPr>
        <w:t>ценностью,</w:t>
      </w:r>
      <w:r w:rsidR="00C165EF" w:rsidRPr="00476062">
        <w:rPr>
          <w:b w:val="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25</w:t>
      </w:r>
      <w:r w:rsidR="00C165EF" w:rsidRPr="00476062">
        <w:rPr>
          <w:b w:val="0"/>
          <w:sz w:val="28"/>
          <w:szCs w:val="28"/>
        </w:rPr>
        <w:t xml:space="preserve">. В служебном поведении муниципальный служащий воздерживается </w:t>
      </w:r>
      <w:proofErr w:type="gramStart"/>
      <w:r w:rsidR="00C165EF" w:rsidRPr="00476062">
        <w:rPr>
          <w:b w:val="0"/>
          <w:sz w:val="28"/>
          <w:szCs w:val="28"/>
        </w:rPr>
        <w:t>от</w:t>
      </w:r>
      <w:proofErr w:type="gramEnd"/>
      <w:r w:rsidR="00C165EF" w:rsidRPr="00476062">
        <w:rPr>
          <w:b w:val="0"/>
          <w:sz w:val="28"/>
          <w:szCs w:val="28"/>
        </w:rPr>
        <w:t>:</w:t>
      </w:r>
    </w:p>
    <w:p w:rsidR="00C165EF" w:rsidRPr="00476062" w:rsidRDefault="00607920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165EF" w:rsidRPr="00476062">
        <w:rPr>
          <w:b w:val="0"/>
          <w:sz w:val="28"/>
          <w:szCs w:val="28"/>
        </w:rPr>
        <w:t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165EF" w:rsidRPr="00476062" w:rsidRDefault="00607920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</w:t>
      </w:r>
      <w:r w:rsidR="00C165EF" w:rsidRPr="00476062">
        <w:rPr>
          <w:b w:val="0"/>
          <w:sz w:val="28"/>
          <w:szCs w:val="28"/>
        </w:rPr>
        <w:t>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165EF" w:rsidRPr="00476062" w:rsidRDefault="00607920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3</w:t>
      </w:r>
      <w:r w:rsidR="00C165EF" w:rsidRPr="00476062">
        <w:rPr>
          <w:b w:val="0"/>
          <w:sz w:val="28"/>
          <w:szCs w:val="28"/>
        </w:rPr>
        <w:t>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165EF" w:rsidRPr="00476062" w:rsidRDefault="00607920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4</w:t>
      </w:r>
      <w:r w:rsidR="00C165EF" w:rsidRPr="00476062">
        <w:rPr>
          <w:b w:val="0"/>
          <w:sz w:val="28"/>
          <w:szCs w:val="28"/>
        </w:rPr>
        <w:t>) курения во время служебных совещаний, бесед, иного служебного общения с гражданами.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26</w:t>
      </w:r>
      <w:r w:rsidR="00C165EF" w:rsidRPr="00476062">
        <w:rPr>
          <w:b w:val="0"/>
          <w:sz w:val="28"/>
          <w:szCs w:val="28"/>
        </w:rPr>
        <w:t xml:space="preserve">. </w:t>
      </w:r>
      <w:r w:rsidR="0035079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165EF" w:rsidRPr="00476062" w:rsidRDefault="0035079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165EF" w:rsidRPr="00476062" w:rsidRDefault="00215112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27</w:t>
      </w:r>
      <w:r w:rsidR="00C165EF" w:rsidRPr="00476062">
        <w:rPr>
          <w:b w:val="0"/>
          <w:sz w:val="28"/>
          <w:szCs w:val="28"/>
        </w:rPr>
        <w:t xml:space="preserve">. Внешний вид </w:t>
      </w:r>
      <w:r w:rsidR="0035079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C165EF" w:rsidP="00C165EF">
      <w:pPr>
        <w:pStyle w:val="ConsPlusNormal"/>
        <w:jc w:val="center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 xml:space="preserve">IV. Ответственность за нарушение положений </w:t>
      </w:r>
      <w:r w:rsidR="00607920" w:rsidRPr="00476062">
        <w:rPr>
          <w:b w:val="0"/>
          <w:sz w:val="28"/>
          <w:szCs w:val="28"/>
        </w:rPr>
        <w:t>К</w:t>
      </w:r>
      <w:r w:rsidRPr="00476062">
        <w:rPr>
          <w:b w:val="0"/>
          <w:sz w:val="28"/>
          <w:szCs w:val="28"/>
        </w:rPr>
        <w:t>одекса</w:t>
      </w:r>
    </w:p>
    <w:p w:rsidR="00C165EF" w:rsidRPr="00476062" w:rsidRDefault="00C165EF" w:rsidP="00C165EF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215112" w:rsidP="00215112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28</w:t>
      </w:r>
      <w:r w:rsidR="00C165EF" w:rsidRPr="00476062">
        <w:rPr>
          <w:b w:val="0"/>
          <w:sz w:val="28"/>
          <w:szCs w:val="28"/>
        </w:rPr>
        <w:t xml:space="preserve">. Нарушение муниципальным служащим положений </w:t>
      </w:r>
      <w:r w:rsidR="00607920" w:rsidRPr="00476062">
        <w:rPr>
          <w:b w:val="0"/>
          <w:sz w:val="28"/>
          <w:szCs w:val="28"/>
        </w:rPr>
        <w:t>К</w:t>
      </w:r>
      <w:r w:rsidR="00C165EF" w:rsidRPr="00476062">
        <w:rPr>
          <w:b w:val="0"/>
          <w:sz w:val="28"/>
          <w:szCs w:val="28"/>
        </w:rPr>
        <w:t xml:space="preserve">одекса подлежит моральному осуждению на заседании соответствующей комиссии по соблюдению </w:t>
      </w:r>
      <w:r w:rsidR="00C165EF" w:rsidRPr="00476062">
        <w:rPr>
          <w:b w:val="0"/>
          <w:sz w:val="28"/>
          <w:szCs w:val="28"/>
        </w:rPr>
        <w:lastRenderedPageBreak/>
        <w:t xml:space="preserve">требований к служебному поведению муниципальных служащих и урегулированию конфликта интересов, </w:t>
      </w:r>
      <w:r w:rsidR="00607920" w:rsidRPr="00476062">
        <w:rPr>
          <w:b w:val="0"/>
          <w:sz w:val="28"/>
          <w:szCs w:val="28"/>
        </w:rPr>
        <w:t xml:space="preserve">созданной в </w:t>
      </w:r>
      <w:r w:rsidR="00876A02">
        <w:rPr>
          <w:b w:val="0"/>
          <w:sz w:val="28"/>
          <w:szCs w:val="28"/>
        </w:rPr>
        <w:t xml:space="preserve">Совхозном сельсовете </w:t>
      </w:r>
      <w:proofErr w:type="spellStart"/>
      <w:r w:rsidR="00876A02">
        <w:rPr>
          <w:b w:val="0"/>
          <w:sz w:val="28"/>
          <w:szCs w:val="28"/>
        </w:rPr>
        <w:t>Коченевского</w:t>
      </w:r>
      <w:proofErr w:type="spellEnd"/>
      <w:r w:rsidR="00876A02">
        <w:rPr>
          <w:b w:val="0"/>
          <w:sz w:val="28"/>
          <w:szCs w:val="28"/>
        </w:rPr>
        <w:t xml:space="preserve"> района Новосибирской области</w:t>
      </w:r>
      <w:r w:rsidR="00C165EF" w:rsidRPr="00476062">
        <w:rPr>
          <w:b w:val="0"/>
          <w:sz w:val="28"/>
          <w:szCs w:val="28"/>
        </w:rPr>
        <w:t xml:space="preserve">, а в случаях, предусмотренных федеральными законами, нарушение положений </w:t>
      </w:r>
      <w:r w:rsidR="00607920" w:rsidRPr="00476062">
        <w:rPr>
          <w:b w:val="0"/>
          <w:sz w:val="28"/>
          <w:szCs w:val="28"/>
        </w:rPr>
        <w:t>К</w:t>
      </w:r>
      <w:r w:rsidR="00C165EF" w:rsidRPr="00476062">
        <w:rPr>
          <w:b w:val="0"/>
          <w:sz w:val="28"/>
          <w:szCs w:val="28"/>
        </w:rPr>
        <w:t>одекса влечет применение к муниципальному служащему мер юридической ответственности.</w:t>
      </w:r>
    </w:p>
    <w:p w:rsidR="00DF703E" w:rsidRPr="00CC60AF" w:rsidRDefault="00C165EF" w:rsidP="00DF703E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 xml:space="preserve">Соблюдение муниципальными служащими положений </w:t>
      </w:r>
      <w:r w:rsidR="00607920" w:rsidRPr="00476062">
        <w:rPr>
          <w:b w:val="0"/>
          <w:sz w:val="28"/>
          <w:szCs w:val="28"/>
        </w:rPr>
        <w:t>К</w:t>
      </w:r>
      <w:r w:rsidRPr="00476062">
        <w:rPr>
          <w:b w:val="0"/>
          <w:sz w:val="28"/>
          <w:szCs w:val="28"/>
        </w:rPr>
        <w:t>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DF703E" w:rsidRPr="00CC60AF" w:rsidSect="00CC60AF">
      <w:pgSz w:w="11905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12A"/>
    <w:multiLevelType w:val="hybridMultilevel"/>
    <w:tmpl w:val="C79437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214B1"/>
    <w:multiLevelType w:val="hybridMultilevel"/>
    <w:tmpl w:val="80D0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EF"/>
    <w:rsid w:val="000E239C"/>
    <w:rsid w:val="00196C42"/>
    <w:rsid w:val="00215112"/>
    <w:rsid w:val="002A2B7D"/>
    <w:rsid w:val="00350792"/>
    <w:rsid w:val="00476062"/>
    <w:rsid w:val="00607920"/>
    <w:rsid w:val="00677B0D"/>
    <w:rsid w:val="007D6B66"/>
    <w:rsid w:val="00876A02"/>
    <w:rsid w:val="00A52301"/>
    <w:rsid w:val="00A57B95"/>
    <w:rsid w:val="00AC4E49"/>
    <w:rsid w:val="00B876F3"/>
    <w:rsid w:val="00C0016D"/>
    <w:rsid w:val="00C165EF"/>
    <w:rsid w:val="00CC60AF"/>
    <w:rsid w:val="00CE1713"/>
    <w:rsid w:val="00D5129F"/>
    <w:rsid w:val="00DC316A"/>
    <w:rsid w:val="00DC44A3"/>
    <w:rsid w:val="00DF703E"/>
    <w:rsid w:val="00F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ConsPlusTitle">
    <w:name w:val="ConsPlusTitle"/>
    <w:rsid w:val="00476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77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ConsPlusTitle">
    <w:name w:val="ConsPlusTitle"/>
    <w:rsid w:val="00476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7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859F5859E842D7C56483681F11F367ECA8B7C49F93726E9771C4141EA0EAB4D1E1BD1DODvFJ" TargetMode="External"/><Relationship Id="rId13" Type="http://schemas.openxmlformats.org/officeDocument/2006/relationships/hyperlink" Target="consultantplus://offline/ref=5A859F5859E842D7C56483681F11F367ECA8B8C79E93726E9771C4141EOAv0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859F5859E842D7C56483681F11F367EFA8B8C293C6256CC624CAO1v1J" TargetMode="External"/><Relationship Id="rId12" Type="http://schemas.openxmlformats.org/officeDocument/2006/relationships/hyperlink" Target="consultantplus://offline/ref=5A859F5859E842D7C56483681F11F367ECA8B7C49F93726E9771C4141EA0EAB4D1E1BD1DODvFJ" TargetMode="External"/><Relationship Id="rId17" Type="http://schemas.openxmlformats.org/officeDocument/2006/relationships/hyperlink" Target="consultantplus://offline/ref=F7A52A38751FE54515D7465379F2C87840E3A0D45FDEA42C2983D23FD8D6912660CD27AFB343879EhBD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A52A38751FE54515D7465379F2C87840E8ABD750D9A42C2983D23FD8D6912660CD27AFB343879AhBD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859F5859E842D7C56483681F11F367EFA8B8C293C6256CC624CAO1v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A52A38751FE54515D7465379F2C87843E8A4D15C8CF32E78D6DCh3DAG" TargetMode="External"/><Relationship Id="rId10" Type="http://schemas.openxmlformats.org/officeDocument/2006/relationships/hyperlink" Target="consultantplus://offline/ref=5A859F5859E842D7C56483681F11F367E5A9BAC7919B2F649F28C81619AFB5A3D6A8B118D78232O4v2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859F5859E842D7C56483681F11F367ECA8B8C79E93726E9771C4141EOAv0J" TargetMode="External"/><Relationship Id="rId14" Type="http://schemas.openxmlformats.org/officeDocument/2006/relationships/hyperlink" Target="consultantplus://offline/ref=5A859F5859E842D7C56483681F11F367E5A9BAC7919B2F649F28C81619AFB5A3D6A8B118D78232O4v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8DEC-4014-45EF-BE76-EAD96E9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1</cp:lastModifiedBy>
  <cp:revision>7</cp:revision>
  <dcterms:created xsi:type="dcterms:W3CDTF">2016-05-25T09:13:00Z</dcterms:created>
  <dcterms:modified xsi:type="dcterms:W3CDTF">2016-06-08T04:59:00Z</dcterms:modified>
</cp:coreProperties>
</file>