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09" w:rsidRPr="0006489E" w:rsidRDefault="003C5209" w:rsidP="003C5209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06489E">
        <w:rPr>
          <w:b/>
          <w:bCs/>
          <w:color w:val="000000"/>
          <w:sz w:val="24"/>
          <w:szCs w:val="24"/>
        </w:rPr>
        <w:t>Обжалование решений администрации, действий (бездействия) должностных лиц, уполномоченных осуществлять муниципальный жилищный контроль</w:t>
      </w:r>
    </w:p>
    <w:p w:rsidR="003C5209" w:rsidRDefault="003C5209" w:rsidP="003C5209">
      <w:pPr>
        <w:pStyle w:val="ConsPlusNormal"/>
        <w:ind w:firstLine="0"/>
        <w:jc w:val="both"/>
        <w:rPr>
          <w:sz w:val="24"/>
          <w:szCs w:val="24"/>
        </w:rPr>
      </w:pPr>
      <w:r w:rsidRPr="0006489E">
        <w:rPr>
          <w:color w:val="000000"/>
          <w:sz w:val="24"/>
          <w:szCs w:val="24"/>
        </w:rPr>
        <w:t xml:space="preserve">       4.1.Решения администрации, действия (бездействие) должностных лиц, уполномоченных осуществлять муниципальный жилищный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C5209" w:rsidRPr="00566E6B" w:rsidRDefault="003C5209" w:rsidP="003C5209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6489E">
        <w:rPr>
          <w:color w:val="000000"/>
          <w:sz w:val="24"/>
          <w:szCs w:val="24"/>
        </w:rPr>
        <w:t>4.2.</w:t>
      </w:r>
      <w:r>
        <w:rPr>
          <w:color w:val="000000"/>
          <w:sz w:val="24"/>
          <w:szCs w:val="24"/>
        </w:rPr>
        <w:t xml:space="preserve"> </w:t>
      </w:r>
      <w:r w:rsidRPr="00AB0E8A">
        <w:rPr>
          <w:color w:val="000000"/>
          <w:sz w:val="24"/>
          <w:szCs w:val="24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3C5209" w:rsidRPr="00AB0E8A" w:rsidRDefault="003C5209" w:rsidP="003C5209">
      <w:pPr>
        <w:pStyle w:val="ConsPlusNormal"/>
        <w:ind w:firstLine="709"/>
        <w:jc w:val="both"/>
        <w:rPr>
          <w:sz w:val="24"/>
          <w:szCs w:val="24"/>
        </w:rPr>
      </w:pPr>
      <w:r w:rsidRPr="00AB0E8A">
        <w:rPr>
          <w:color w:val="000000"/>
          <w:sz w:val="24"/>
          <w:szCs w:val="24"/>
        </w:rPr>
        <w:t>1) решений о проведении контрольных мероприятий и обязательных профилактических визитов;</w:t>
      </w:r>
    </w:p>
    <w:p w:rsidR="003C5209" w:rsidRPr="00AB0E8A" w:rsidRDefault="003C5209" w:rsidP="003C5209">
      <w:pPr>
        <w:pStyle w:val="ConsPlusNormal"/>
        <w:ind w:firstLine="709"/>
        <w:jc w:val="both"/>
        <w:rPr>
          <w:sz w:val="24"/>
          <w:szCs w:val="24"/>
        </w:rPr>
      </w:pPr>
      <w:r w:rsidRPr="00AB0E8A">
        <w:rPr>
          <w:color w:val="000000"/>
          <w:sz w:val="24"/>
          <w:szCs w:val="24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3C5209" w:rsidRPr="00AB0E8A" w:rsidRDefault="003C5209" w:rsidP="003C520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B0E8A">
        <w:rPr>
          <w:color w:val="000000"/>
          <w:sz w:val="24"/>
          <w:szCs w:val="24"/>
        </w:rPr>
        <w:t>3) действий (бездействия) должностных лиц, уполномоченных осуществлять муниципальный жилищный контроль, в рамках контрольных мероприятий и обязательных профилактических визитов;</w:t>
      </w:r>
    </w:p>
    <w:p w:rsidR="003C5209" w:rsidRPr="00AB0E8A" w:rsidRDefault="003C5209" w:rsidP="003C520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B0E8A">
        <w:rPr>
          <w:color w:val="000000"/>
          <w:sz w:val="24"/>
          <w:szCs w:val="24"/>
        </w:rPr>
        <w:t>4) решений об отказе в проведении обязательных профилактических визитов по заявлениям контролируемых лиц;</w:t>
      </w:r>
    </w:p>
    <w:p w:rsidR="003C5209" w:rsidRPr="00AB0E8A" w:rsidRDefault="003C5209" w:rsidP="003C5209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AB0E8A">
        <w:rPr>
          <w:color w:val="000000"/>
          <w:sz w:val="24"/>
          <w:szCs w:val="24"/>
        </w:rPr>
        <w:t>5) иных решений, принимаемых администрацией по итогам профилактических и (или) контрольных мероприятий, предусмотренных Федеральным законом от 31.07.2020 № 248-ФЗ «О государственном контроле (надзоре) и муниципальном контроле в Российской Федерации»,  в отношении контролируемых лиц или объектов контроля.</w:t>
      </w:r>
    </w:p>
    <w:p w:rsidR="003C5209" w:rsidRPr="0006489E" w:rsidRDefault="003C5209" w:rsidP="003C5209">
      <w:pPr>
        <w:pStyle w:val="ConsPlusNormal"/>
        <w:ind w:firstLine="0"/>
        <w:jc w:val="both"/>
        <w:rPr>
          <w:sz w:val="24"/>
          <w:szCs w:val="24"/>
        </w:rPr>
      </w:pPr>
      <w:r w:rsidRPr="0006489E">
        <w:rPr>
          <w:color w:val="000000"/>
          <w:sz w:val="24"/>
          <w:szCs w:val="24"/>
        </w:rPr>
        <w:t xml:space="preserve">      4.3.Жалоба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06489E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услуг.</w:t>
      </w:r>
    </w:p>
    <w:p w:rsidR="003C5209" w:rsidRPr="0006489E" w:rsidRDefault="003C5209" w:rsidP="003C5209">
      <w:pPr>
        <w:pStyle w:val="s1"/>
        <w:ind w:firstLine="0"/>
        <w:rPr>
          <w:color w:val="000000"/>
          <w:sz w:val="24"/>
          <w:szCs w:val="24"/>
        </w:rPr>
      </w:pPr>
      <w:r w:rsidRPr="0006489E">
        <w:rPr>
          <w:color w:val="000000"/>
          <w:sz w:val="24"/>
          <w:szCs w:val="24"/>
        </w:rPr>
        <w:t xml:space="preserve">      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Совхозного сельсовета </w:t>
      </w:r>
      <w:proofErr w:type="spellStart"/>
      <w:r w:rsidRPr="0006489E">
        <w:rPr>
          <w:color w:val="000000"/>
          <w:sz w:val="24"/>
          <w:szCs w:val="24"/>
        </w:rPr>
        <w:t>Коченевского</w:t>
      </w:r>
      <w:proofErr w:type="spellEnd"/>
      <w:r w:rsidRPr="0006489E">
        <w:rPr>
          <w:color w:val="000000"/>
          <w:sz w:val="24"/>
          <w:szCs w:val="24"/>
        </w:rPr>
        <w:t xml:space="preserve"> района Новосибирской области</w:t>
      </w:r>
      <w:r w:rsidRPr="0006489E">
        <w:rPr>
          <w:i/>
          <w:iCs/>
          <w:color w:val="000000"/>
          <w:sz w:val="24"/>
          <w:szCs w:val="24"/>
        </w:rPr>
        <w:t xml:space="preserve"> </w:t>
      </w:r>
      <w:r w:rsidRPr="0006489E">
        <w:rPr>
          <w:color w:val="000000"/>
          <w:sz w:val="24"/>
          <w:szCs w:val="24"/>
        </w:rPr>
        <w:t xml:space="preserve">с предварительным информированием Главы Совхозного сельсовета </w:t>
      </w:r>
      <w:proofErr w:type="spellStart"/>
      <w:r w:rsidRPr="0006489E">
        <w:rPr>
          <w:color w:val="000000"/>
          <w:sz w:val="24"/>
          <w:szCs w:val="24"/>
        </w:rPr>
        <w:t>Коченевского</w:t>
      </w:r>
      <w:proofErr w:type="spellEnd"/>
      <w:r w:rsidRPr="0006489E">
        <w:rPr>
          <w:color w:val="000000"/>
          <w:sz w:val="24"/>
          <w:szCs w:val="24"/>
        </w:rPr>
        <w:t xml:space="preserve"> района Новосибирской области</w:t>
      </w:r>
      <w:r w:rsidRPr="0006489E">
        <w:rPr>
          <w:i/>
          <w:iCs/>
          <w:color w:val="000000"/>
          <w:sz w:val="24"/>
          <w:szCs w:val="24"/>
        </w:rPr>
        <w:t xml:space="preserve"> </w:t>
      </w:r>
      <w:r w:rsidRPr="0006489E">
        <w:rPr>
          <w:color w:val="000000"/>
          <w:sz w:val="24"/>
          <w:szCs w:val="24"/>
        </w:rPr>
        <w:t>о наличии в</w:t>
      </w:r>
      <w:r w:rsidRPr="0006489E">
        <w:rPr>
          <w:i/>
          <w:iCs/>
          <w:color w:val="000000"/>
          <w:sz w:val="24"/>
          <w:szCs w:val="24"/>
        </w:rPr>
        <w:t xml:space="preserve"> </w:t>
      </w:r>
      <w:r w:rsidRPr="0006489E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3C5209" w:rsidRPr="0006489E" w:rsidRDefault="003C5209" w:rsidP="003C5209">
      <w:pPr>
        <w:pStyle w:val="ConsPlusNormal"/>
        <w:ind w:firstLine="0"/>
        <w:jc w:val="both"/>
        <w:rPr>
          <w:sz w:val="24"/>
          <w:szCs w:val="24"/>
        </w:rPr>
      </w:pPr>
      <w:r w:rsidRPr="0006489E">
        <w:rPr>
          <w:color w:val="000000"/>
          <w:sz w:val="24"/>
          <w:szCs w:val="24"/>
        </w:rPr>
        <w:t xml:space="preserve">        4.4.</w:t>
      </w:r>
      <w:r>
        <w:rPr>
          <w:color w:val="000000"/>
          <w:sz w:val="24"/>
          <w:szCs w:val="24"/>
        </w:rPr>
        <w:t xml:space="preserve"> </w:t>
      </w:r>
      <w:r w:rsidRPr="00AB0E8A">
        <w:rPr>
          <w:color w:val="000000"/>
          <w:sz w:val="24"/>
          <w:szCs w:val="24"/>
        </w:rPr>
        <w:t xml:space="preserve">Жалоба на решение администрации, действия (бездействие) его должностных лиц рассматривается главой (заместителем главы) Совхозного сельсовета </w:t>
      </w:r>
      <w:proofErr w:type="spellStart"/>
      <w:r w:rsidRPr="00AB0E8A">
        <w:rPr>
          <w:color w:val="000000"/>
          <w:sz w:val="24"/>
          <w:szCs w:val="24"/>
        </w:rPr>
        <w:t>Коченевского</w:t>
      </w:r>
      <w:proofErr w:type="spellEnd"/>
      <w:r w:rsidRPr="00AB0E8A">
        <w:rPr>
          <w:color w:val="000000"/>
          <w:sz w:val="24"/>
          <w:szCs w:val="24"/>
        </w:rPr>
        <w:t xml:space="preserve">  района Новосибирской области. Жалоба на решение администрации, принятое главой Совхозного сельсовета </w:t>
      </w:r>
      <w:proofErr w:type="spellStart"/>
      <w:r w:rsidRPr="00AB0E8A">
        <w:rPr>
          <w:color w:val="000000"/>
          <w:sz w:val="24"/>
          <w:szCs w:val="24"/>
        </w:rPr>
        <w:t>Коченевского</w:t>
      </w:r>
      <w:proofErr w:type="spellEnd"/>
      <w:r w:rsidRPr="00AB0E8A">
        <w:rPr>
          <w:color w:val="000000"/>
          <w:sz w:val="24"/>
          <w:szCs w:val="24"/>
        </w:rPr>
        <w:t xml:space="preserve"> района Новосибирской области, действие (бездействие) главы Совхозного сельсовета </w:t>
      </w:r>
      <w:proofErr w:type="spellStart"/>
      <w:r w:rsidRPr="00AB0E8A">
        <w:rPr>
          <w:color w:val="000000"/>
          <w:sz w:val="24"/>
          <w:szCs w:val="24"/>
        </w:rPr>
        <w:t>Коченевского</w:t>
      </w:r>
      <w:proofErr w:type="spellEnd"/>
      <w:r w:rsidRPr="00AB0E8A">
        <w:rPr>
          <w:color w:val="000000"/>
          <w:sz w:val="24"/>
          <w:szCs w:val="24"/>
        </w:rPr>
        <w:t xml:space="preserve"> района Новосибирской области рассматривается главой Совхозного сельсовета </w:t>
      </w:r>
      <w:proofErr w:type="spellStart"/>
      <w:r w:rsidRPr="00AB0E8A">
        <w:rPr>
          <w:color w:val="000000"/>
          <w:sz w:val="24"/>
          <w:szCs w:val="24"/>
        </w:rPr>
        <w:t>Коченевскогорайона</w:t>
      </w:r>
      <w:proofErr w:type="spellEnd"/>
      <w:r w:rsidRPr="00AB0E8A">
        <w:rPr>
          <w:color w:val="000000"/>
          <w:sz w:val="24"/>
          <w:szCs w:val="24"/>
        </w:rPr>
        <w:t xml:space="preserve"> Новосибирской области</w:t>
      </w:r>
      <w:r>
        <w:rPr>
          <w:color w:val="000000"/>
          <w:sz w:val="24"/>
          <w:szCs w:val="24"/>
        </w:rPr>
        <w:t>.</w:t>
      </w:r>
    </w:p>
    <w:p w:rsidR="003C5209" w:rsidRPr="0006489E" w:rsidRDefault="003C5209" w:rsidP="003C5209">
      <w:pPr>
        <w:pStyle w:val="ConsPlusNormal"/>
        <w:ind w:firstLine="0"/>
        <w:jc w:val="both"/>
        <w:rPr>
          <w:sz w:val="24"/>
          <w:szCs w:val="24"/>
        </w:rPr>
      </w:pPr>
      <w:r w:rsidRPr="0006489E">
        <w:rPr>
          <w:color w:val="000000"/>
          <w:sz w:val="24"/>
          <w:szCs w:val="24"/>
        </w:rPr>
        <w:t xml:space="preserve">        4.5.Жалоба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3C5209" w:rsidRPr="0006489E" w:rsidRDefault="003C5209" w:rsidP="003C5209">
      <w:pPr>
        <w:pStyle w:val="ConsPlusNormal"/>
        <w:ind w:firstLine="0"/>
        <w:jc w:val="both"/>
        <w:rPr>
          <w:sz w:val="24"/>
          <w:szCs w:val="24"/>
        </w:rPr>
      </w:pPr>
      <w:r w:rsidRPr="0006489E">
        <w:rPr>
          <w:color w:val="000000"/>
          <w:sz w:val="24"/>
          <w:szCs w:val="24"/>
        </w:rPr>
        <w:t xml:space="preserve">        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3C5209" w:rsidRPr="0006489E" w:rsidRDefault="003C5209" w:rsidP="003C5209">
      <w:pPr>
        <w:pStyle w:val="ConsPlusNormal"/>
        <w:ind w:firstLine="0"/>
        <w:jc w:val="both"/>
        <w:rPr>
          <w:sz w:val="24"/>
          <w:szCs w:val="24"/>
        </w:rPr>
      </w:pPr>
      <w:r w:rsidRPr="0006489E">
        <w:rPr>
          <w:color w:val="000000"/>
          <w:sz w:val="24"/>
          <w:szCs w:val="24"/>
        </w:rPr>
        <w:lastRenderedPageBreak/>
        <w:t xml:space="preserve">       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3C5209" w:rsidRPr="0006489E" w:rsidRDefault="003C5209" w:rsidP="003C5209">
      <w:pPr>
        <w:pStyle w:val="ConsPlusNormal"/>
        <w:ind w:firstLine="0"/>
        <w:jc w:val="both"/>
        <w:rPr>
          <w:sz w:val="24"/>
          <w:szCs w:val="24"/>
        </w:rPr>
      </w:pPr>
      <w:r w:rsidRPr="0006489E">
        <w:rPr>
          <w:color w:val="000000"/>
          <w:sz w:val="24"/>
          <w:szCs w:val="24"/>
        </w:rPr>
        <w:t xml:space="preserve">      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000000" w:rsidRDefault="003C5209" w:rsidP="003C5209">
      <w:r w:rsidRPr="0006489E">
        <w:rPr>
          <w:color w:val="000000"/>
          <w:sz w:val="24"/>
          <w:szCs w:val="24"/>
        </w:rPr>
        <w:t xml:space="preserve">       4.6.Жалоба на решение администрации, действия (бездействие) его должностных лиц по</w:t>
      </w:r>
      <w:r>
        <w:rPr>
          <w:color w:val="000000"/>
          <w:sz w:val="24"/>
          <w:szCs w:val="24"/>
        </w:rPr>
        <w:t>длежит рассмотрению в течение 15</w:t>
      </w:r>
      <w:r w:rsidRPr="0006489E">
        <w:rPr>
          <w:color w:val="000000"/>
          <w:sz w:val="24"/>
          <w:szCs w:val="24"/>
        </w:rPr>
        <w:t xml:space="preserve"> рабочих дней со дня ее регистрации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5209"/>
    <w:rsid w:val="003C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5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3C5209"/>
    <w:pPr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</w:rPr>
  </w:style>
  <w:style w:type="character" w:customStyle="1" w:styleId="ConsPlusNormal0">
    <w:name w:val="ConsPlusNormal Знак"/>
    <w:link w:val="ConsPlusNormal"/>
    <w:rsid w:val="003C520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3268</Characters>
  <Application>Microsoft Office Word</Application>
  <DocSecurity>0</DocSecurity>
  <Lines>27</Lines>
  <Paragraphs>7</Paragraphs>
  <ScaleCrop>false</ScaleCrop>
  <Company>Grizli777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2025-09-16T07:21:00Z</dcterms:created>
  <dcterms:modified xsi:type="dcterms:W3CDTF">2025-09-16T07:21:00Z</dcterms:modified>
</cp:coreProperties>
</file>