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A73" w:rsidRDefault="00F93A73" w:rsidP="00EC798B">
      <w:pPr>
        <w:pStyle w:val="a4"/>
        <w:ind w:left="644"/>
        <w:rPr>
          <w:rFonts w:ascii="Times New Roman" w:hAnsi="Times New Roman" w:cs="Times New Roman"/>
          <w:sz w:val="28"/>
          <w:szCs w:val="28"/>
        </w:rPr>
      </w:pPr>
    </w:p>
    <w:p w:rsidR="0053157F" w:rsidRPr="0053157F" w:rsidRDefault="0053157F" w:rsidP="0053157F">
      <w:pPr>
        <w:pStyle w:val="a4"/>
        <w:ind w:left="64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3157F">
        <w:rPr>
          <w:rFonts w:ascii="Times New Roman" w:hAnsi="Times New Roman" w:cs="Times New Roman"/>
          <w:b/>
          <w:sz w:val="36"/>
          <w:szCs w:val="36"/>
        </w:rPr>
        <w:t xml:space="preserve">Перечень </w:t>
      </w:r>
    </w:p>
    <w:p w:rsidR="00EC798B" w:rsidRPr="0053157F" w:rsidRDefault="0053157F" w:rsidP="0053157F">
      <w:pPr>
        <w:pStyle w:val="a4"/>
        <w:ind w:left="64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3157F">
        <w:rPr>
          <w:rFonts w:ascii="Times New Roman" w:hAnsi="Times New Roman" w:cs="Times New Roman"/>
          <w:b/>
          <w:sz w:val="36"/>
          <w:szCs w:val="36"/>
        </w:rPr>
        <w:t>объектов муниципального жилищного контроля</w:t>
      </w:r>
    </w:p>
    <w:p w:rsidR="0053157F" w:rsidRPr="0053157F" w:rsidRDefault="0053157F" w:rsidP="0053157F">
      <w:pPr>
        <w:pStyle w:val="a4"/>
        <w:ind w:left="644"/>
        <w:jc w:val="center"/>
        <w:rPr>
          <w:rFonts w:ascii="Times New Roman" w:hAnsi="Times New Roman" w:cs="Times New Roman"/>
          <w:sz w:val="36"/>
          <w:szCs w:val="36"/>
        </w:rPr>
      </w:pPr>
    </w:p>
    <w:p w:rsidR="00EC798B" w:rsidRPr="0053157F" w:rsidRDefault="0053157F" w:rsidP="00EC798B">
      <w:pPr>
        <w:pStyle w:val="a5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53157F">
        <w:rPr>
          <w:color w:val="212529"/>
          <w:sz w:val="28"/>
          <w:szCs w:val="28"/>
        </w:rPr>
        <w:t>1) Д</w:t>
      </w:r>
      <w:r w:rsidR="00EC798B" w:rsidRPr="0053157F">
        <w:rPr>
          <w:color w:val="212529"/>
          <w:sz w:val="28"/>
          <w:szCs w:val="28"/>
        </w:rPr>
        <w:t>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</w:t>
      </w:r>
      <w:r w:rsidRPr="0053157F">
        <w:rPr>
          <w:color w:val="212529"/>
          <w:sz w:val="28"/>
          <w:szCs w:val="28"/>
        </w:rPr>
        <w:t xml:space="preserve">я (бездействие), указанные в </w:t>
      </w:r>
      <w:r w:rsidR="00EC798B" w:rsidRPr="0053157F">
        <w:rPr>
          <w:color w:val="212529"/>
          <w:sz w:val="28"/>
          <w:szCs w:val="28"/>
        </w:rPr>
        <w:t>пунктах 1 – 12 </w:t>
      </w:r>
      <w:r w:rsidRPr="0053157F">
        <w:rPr>
          <w:color w:val="212529"/>
          <w:sz w:val="28"/>
          <w:szCs w:val="28"/>
        </w:rPr>
        <w:t>части 1 статьи 20 Жилищного кодекса Российской Федерации, в отношении муниципального жилищного фонда.</w:t>
      </w:r>
    </w:p>
    <w:p w:rsidR="0053157F" w:rsidRPr="0053157F" w:rsidRDefault="0053157F" w:rsidP="0053157F">
      <w:pPr>
        <w:pStyle w:val="a5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53157F">
        <w:rPr>
          <w:color w:val="212529"/>
          <w:sz w:val="28"/>
          <w:szCs w:val="28"/>
        </w:rPr>
        <w:t>2) Р</w:t>
      </w:r>
      <w:r w:rsidR="00EC798B" w:rsidRPr="0053157F">
        <w:rPr>
          <w:color w:val="212529"/>
          <w:sz w:val="28"/>
          <w:szCs w:val="28"/>
        </w:rPr>
        <w:t xml:space="preserve">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</w:t>
      </w:r>
      <w:r w:rsidRPr="0053157F">
        <w:rPr>
          <w:color w:val="212529"/>
          <w:sz w:val="28"/>
          <w:szCs w:val="28"/>
        </w:rPr>
        <w:t>пунктах 1 – 12 части 1 статьи 20 Жилищного кодекса Российской Федерации, в отношении муниципального жилищного фонда.</w:t>
      </w:r>
    </w:p>
    <w:p w:rsidR="0053157F" w:rsidRPr="0053157F" w:rsidRDefault="00EC798B" w:rsidP="0053157F">
      <w:pPr>
        <w:pStyle w:val="a5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53157F">
        <w:rPr>
          <w:color w:val="212529"/>
          <w:sz w:val="28"/>
          <w:szCs w:val="28"/>
        </w:rPr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</w:t>
      </w:r>
      <w:r w:rsidR="0053157F" w:rsidRPr="0053157F">
        <w:rPr>
          <w:color w:val="212529"/>
          <w:sz w:val="28"/>
          <w:szCs w:val="28"/>
        </w:rPr>
        <w:t>пунктах 1 – 12 части 1 статьи 20 Жилищного кодекса Российской Федерации, в отношении муниципального жилищного фонда.</w:t>
      </w:r>
    </w:p>
    <w:p w:rsidR="00EC798B" w:rsidRPr="00EC798B" w:rsidRDefault="00EC798B" w:rsidP="0053157F">
      <w:pPr>
        <w:pStyle w:val="a5"/>
        <w:shd w:val="clear" w:color="auto" w:fill="FFFFFF"/>
        <w:spacing w:before="0" w:beforeAutospacing="0"/>
        <w:rPr>
          <w:sz w:val="28"/>
          <w:szCs w:val="28"/>
        </w:rPr>
      </w:pPr>
    </w:p>
    <w:sectPr w:rsidR="00EC798B" w:rsidRPr="00EC798B" w:rsidSect="00F93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53A4D"/>
    <w:multiLevelType w:val="hybridMultilevel"/>
    <w:tmpl w:val="FC70073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822A3"/>
    <w:rsid w:val="002D3C99"/>
    <w:rsid w:val="003822A3"/>
    <w:rsid w:val="0053157F"/>
    <w:rsid w:val="00910821"/>
    <w:rsid w:val="00C943C3"/>
    <w:rsid w:val="00E06164"/>
    <w:rsid w:val="00EC798B"/>
    <w:rsid w:val="00F9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93A73"/>
    <w:pPr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4">
    <w:name w:val="List Paragraph"/>
    <w:basedOn w:val="a"/>
    <w:uiPriority w:val="34"/>
    <w:qFormat/>
    <w:rsid w:val="00F93A7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C7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2025-02-25T02:26:00Z</cp:lastPrinted>
  <dcterms:created xsi:type="dcterms:W3CDTF">2026-03-19T07:47:00Z</dcterms:created>
  <dcterms:modified xsi:type="dcterms:W3CDTF">2026-03-19T07:47:00Z</dcterms:modified>
</cp:coreProperties>
</file>