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704"/>
        <w:ind w:left="0" w:right="0" w:firstLine="0"/>
        <w:jc w:val="cente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b/>
          <w:color w:val="000000"/>
          <w:sz w:val="36"/>
        </w:rPr>
        <w:t xml:space="preserve">Как вести себя при встрече с медведем</w:t>
      </w:r>
      <w:r/>
    </w:p>
    <w:p>
      <w:pPr>
        <w:ind w:left="0" w:right="0" w:firstLine="0"/>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b/>
          <w:color w:val="000000"/>
          <w:sz w:val="24"/>
        </w:rPr>
        <w:t xml:space="preserve">Главное — сохраняйте спокойствие, не приближайтесь к животному и не убегайте. Дайте медведю возможность уйти.</w:t>
      </w:r>
      <w:r/>
    </w:p>
    <w:p>
      <w:pPr>
        <w:pStyle w:val="706"/>
        <w:ind w:left="0" w:right="0" w:firstLine="0"/>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b/>
          <w:color w:val="000000"/>
          <w:sz w:val="28"/>
        </w:rPr>
        <w:t xml:space="preserve">Как снизить вероятность неожиданной встречи</w:t>
      </w:r>
      <w:r/>
    </w:p>
    <w:p>
      <w:pPr>
        <w:pStyle w:val="720"/>
        <w:numPr>
          <w:ilvl w:val="0"/>
          <w:numId w:val="11"/>
        </w:numPr>
        <w:ind w:right="0"/>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В местах обитания медведей передвигайтесь по возможности группой.</w:t>
      </w:r>
      <w:r/>
    </w:p>
    <w:p>
      <w:pPr>
        <w:pStyle w:val="720"/>
        <w:numPr>
          <w:ilvl w:val="0"/>
          <w:numId w:val="11"/>
        </w:numPr>
        <w:ind w:right="0"/>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Заранее обозначайте своё присутствие: разговаривайте, особенно на участках с густой растительностью и ограниченной видимостью.</w:t>
      </w:r>
      <w:r/>
    </w:p>
    <w:p>
      <w:pPr>
        <w:pStyle w:val="720"/>
        <w:numPr>
          <w:ilvl w:val="0"/>
          <w:numId w:val="11"/>
        </w:numPr>
        <w:ind w:right="0"/>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Не оставляйте пищевые отходы и остатки продуктов. Доступная пища привлекает медведей к местам отдыха и населённым пунктам.</w:t>
      </w:r>
      <w:r/>
    </w:p>
    <w:p>
      <w:pPr>
        <w:pStyle w:val="720"/>
        <w:numPr>
          <w:ilvl w:val="0"/>
          <w:numId w:val="11"/>
        </w:numPr>
        <w:ind w:right="0"/>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Не подходите к тушам животных и местам кормления медведя: зверь может находиться рядом и защищать свою добычу.</w:t>
      </w:r>
      <w:r/>
    </w:p>
    <w:p>
      <w:pPr>
        <w:pStyle w:val="720"/>
        <w:numPr>
          <w:ilvl w:val="0"/>
          <w:numId w:val="11"/>
        </w:numPr>
        <w:ind w:right="0"/>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Не приближайтесь к медвежатам. Даже если медведицы не видно, она может быть поблизости.</w:t>
      </w:r>
      <w:r/>
    </w:p>
    <w:p>
      <w:pPr>
        <w:pStyle w:val="706"/>
        <w:ind w:left="0" w:right="0" w:firstLine="0"/>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b/>
          <w:color w:val="000000"/>
          <w:sz w:val="28"/>
        </w:rPr>
        <w:t xml:space="preserve">Если вы увидели медведя</w:t>
      </w:r>
      <w:r/>
    </w:p>
    <w:p>
      <w:pPr>
        <w:pStyle w:val="720"/>
        <w:numPr>
          <w:ilvl w:val="0"/>
          <w:numId w:val="12"/>
        </w:numPr>
        <w:ind w:right="0"/>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b/>
          <w:color w:val="000000"/>
          <w:sz w:val="24"/>
        </w:rPr>
        <w:t xml:space="preserve">Остановитесь.</w:t>
      </w:r>
      <w:r>
        <w:rPr>
          <w:rFonts w:ascii="Times New Roman" w:hAnsi="Times New Roman" w:eastAsia="Times New Roman" w:cs="Times New Roman"/>
          <w:color w:val="000000"/>
          <w:sz w:val="24"/>
        </w:rPr>
        <w:t xml:space="preserve"> Не делайте резких движений и не пытайтесь приблизиться, в том числе ради фотографии.</w:t>
      </w:r>
      <w:r/>
    </w:p>
    <w:p>
      <w:pPr>
        <w:pStyle w:val="720"/>
        <w:numPr>
          <w:ilvl w:val="0"/>
          <w:numId w:val="12"/>
        </w:numPr>
        <w:ind w:right="0"/>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b/>
          <w:color w:val="000000"/>
          <w:sz w:val="24"/>
        </w:rPr>
        <w:t xml:space="preserve">Не смотрите медведю прямо в глаза</w:t>
      </w:r>
      <w:r>
        <w:rPr>
          <w:rFonts w:ascii="Times New Roman" w:hAnsi="Times New Roman" w:eastAsia="Times New Roman" w:cs="Times New Roman"/>
          <w:color w:val="000000"/>
          <w:sz w:val="24"/>
        </w:rPr>
        <w:t xml:space="preserve">, но наблюдайте за его поведением.</w:t>
      </w:r>
      <w:r/>
    </w:p>
    <w:p>
      <w:pPr>
        <w:pStyle w:val="720"/>
        <w:numPr>
          <w:ilvl w:val="0"/>
          <w:numId w:val="12"/>
        </w:numPr>
        <w:ind w:right="0"/>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b/>
          <w:color w:val="000000"/>
          <w:sz w:val="24"/>
        </w:rPr>
        <w:t xml:space="preserve">Если животное не приближается, медленно отходите назад и немного в сторону</w:t>
      </w:r>
      <w:r>
        <w:rPr>
          <w:rFonts w:ascii="Times New Roman" w:hAnsi="Times New Roman" w:eastAsia="Times New Roman" w:cs="Times New Roman"/>
          <w:color w:val="000000"/>
          <w:sz w:val="24"/>
        </w:rPr>
        <w:t xml:space="preserve">, не поворачиваясь к нему спиной. Оставьте ему свободный путь для ухода.</w:t>
      </w:r>
      <w:r/>
    </w:p>
    <w:p>
      <w:pPr>
        <w:pStyle w:val="720"/>
        <w:numPr>
          <w:ilvl w:val="0"/>
          <w:numId w:val="12"/>
        </w:numPr>
        <w:ind w:right="0"/>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b/>
          <w:color w:val="000000"/>
          <w:sz w:val="24"/>
        </w:rPr>
        <w:t xml:space="preserve">Говорите спокойным, уверенным голосом.</w:t>
      </w:r>
      <w:r>
        <w:rPr>
          <w:rFonts w:ascii="Times New Roman" w:hAnsi="Times New Roman" w:eastAsia="Times New Roman" w:cs="Times New Roman"/>
          <w:color w:val="000000"/>
          <w:sz w:val="24"/>
        </w:rPr>
        <w:t xml:space="preserve"> Не кричите и не пытайтесь напугать зверя резкими звуками.</w:t>
      </w:r>
      <w:r/>
    </w:p>
    <w:p>
      <w:pPr>
        <w:pStyle w:val="720"/>
        <w:numPr>
          <w:ilvl w:val="0"/>
          <w:numId w:val="12"/>
        </w:numPr>
        <w:ind w:right="0"/>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b/>
          <w:color w:val="000000"/>
          <w:sz w:val="24"/>
        </w:rPr>
        <w:t xml:space="preserve">Если медведь следует за вами, остановитесь.</w:t>
      </w:r>
      <w:r>
        <w:rPr>
          <w:rFonts w:ascii="Times New Roman" w:hAnsi="Times New Roman" w:eastAsia="Times New Roman" w:cs="Times New Roman"/>
          <w:color w:val="000000"/>
          <w:sz w:val="24"/>
        </w:rPr>
        <w:t xml:space="preserve"> Если вы в группе, держитесь вместе. Постарайтесь выглядеть крупнее: медленно поднимите руки, удерживая одежду или рюкзак, без резких взмахов.</w:t>
      </w:r>
      <w:r/>
    </w:p>
    <w:p>
      <w:pPr>
        <w:pStyle w:val="706"/>
        <w:ind w:left="0" w:right="0" w:firstLine="0"/>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b/>
          <w:color w:val="000000"/>
          <w:sz w:val="28"/>
        </w:rPr>
        <w:t xml:space="preserve">Чего нельзя делать</w:t>
      </w:r>
      <w:r/>
    </w:p>
    <w:p>
      <w:pPr>
        <w:pStyle w:val="720"/>
        <w:numPr>
          <w:ilvl w:val="0"/>
          <w:numId w:val="13"/>
        </w:numPr>
        <w:ind w:right="0"/>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b/>
          <w:color w:val="000000"/>
          <w:sz w:val="24"/>
        </w:rPr>
        <w:t xml:space="preserve">Убегать:</w:t>
      </w:r>
      <w:r>
        <w:rPr>
          <w:rFonts w:ascii="Times New Roman" w:hAnsi="Times New Roman" w:eastAsia="Times New Roman" w:cs="Times New Roman"/>
          <w:color w:val="000000"/>
          <w:sz w:val="24"/>
        </w:rPr>
        <w:t xml:space="preserve"> это может спровоцировать преследование.</w:t>
      </w:r>
      <w:r/>
    </w:p>
    <w:p>
      <w:pPr>
        <w:pStyle w:val="720"/>
        <w:numPr>
          <w:ilvl w:val="0"/>
          <w:numId w:val="13"/>
        </w:numPr>
        <w:ind w:right="0"/>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b/>
          <w:color w:val="000000"/>
          <w:sz w:val="24"/>
        </w:rPr>
        <w:t xml:space="preserve">Бросать в медведя камни, палки и другие предметы:</w:t>
      </w:r>
      <w:r>
        <w:rPr>
          <w:rFonts w:ascii="Times New Roman" w:hAnsi="Times New Roman" w:eastAsia="Times New Roman" w:cs="Times New Roman"/>
          <w:color w:val="000000"/>
          <w:sz w:val="24"/>
        </w:rPr>
        <w:t xml:space="preserve"> это может вызвать нападение.</w:t>
      </w:r>
      <w:r/>
    </w:p>
    <w:p>
      <w:pPr>
        <w:pStyle w:val="720"/>
        <w:numPr>
          <w:ilvl w:val="0"/>
          <w:numId w:val="13"/>
        </w:numPr>
        <w:ind w:right="0"/>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b/>
          <w:color w:val="000000"/>
          <w:sz w:val="24"/>
        </w:rPr>
        <w:t xml:space="preserve">Приближаться к медвежатам</w:t>
      </w:r>
      <w:r>
        <w:rPr>
          <w:rFonts w:ascii="Times New Roman" w:hAnsi="Times New Roman" w:eastAsia="Times New Roman" w:cs="Times New Roman"/>
          <w:color w:val="000000"/>
          <w:sz w:val="24"/>
        </w:rPr>
        <w:t xml:space="preserve">, пытаться их поймать или покормить.</w:t>
      </w:r>
      <w:r/>
    </w:p>
    <w:p>
      <w:pPr>
        <w:pStyle w:val="720"/>
        <w:numPr>
          <w:ilvl w:val="0"/>
          <w:numId w:val="13"/>
        </w:numPr>
        <w:ind w:right="0"/>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b/>
          <w:color w:val="000000"/>
          <w:sz w:val="24"/>
        </w:rPr>
        <w:t xml:space="preserve">Кормить медведя или подманивать его едой.</w:t>
      </w:r>
      <w:r/>
    </w:p>
    <w:p>
      <w:pPr>
        <w:pStyle w:val="720"/>
        <w:numPr>
          <w:ilvl w:val="0"/>
          <w:numId w:val="13"/>
        </w:numPr>
        <w:ind w:right="0"/>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b/>
          <w:color w:val="000000"/>
          <w:sz w:val="24"/>
        </w:rPr>
        <w:t xml:space="preserve">Преграждать животному путь отхода.</w:t>
      </w:r>
      <w:r/>
    </w:p>
    <w:p>
      <w:pPr>
        <w:pStyle w:val="706"/>
        <w:ind w:left="0" w:right="0" w:firstLine="0"/>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b/>
          <w:color w:val="000000"/>
          <w:sz w:val="28"/>
        </w:rPr>
        <w:t xml:space="preserve">Важно помнить</w:t>
      </w:r>
      <w:r/>
    </w:p>
    <w:p>
      <w:pPr>
        <w:ind w:left="0" w:right="0" w:firstLine="709"/>
        <w:jc w:val="both"/>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Медведь, вставший на задние лапы, может пытаться лучше рассмотреть или обнюхать человека.</w:t>
      </w:r>
      <w:r/>
    </w:p>
    <w:p>
      <w:pPr>
        <w:ind w:left="0" w:right="0" w:firstLine="709"/>
        <w:jc w:val="both"/>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b/>
          <w:color w:val="000000"/>
          <w:sz w:val="24"/>
        </w:rPr>
        <w:t xml:space="preserve">Такая поза сама по себе не означает готовность к нападению, но и не гарантирует безопасности.</w:t>
      </w:r>
      <w:r/>
    </w:p>
    <w:p>
      <w:pPr>
        <w:ind w:left="0" w:right="0" w:firstLine="709"/>
        <w:jc w:val="both"/>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Особую опасность представляют неожиданные встречи на близком расстоянии, медведица с медвежатами, зверь у своей добычи, а также голодные медведи и шатуны.</w:t>
      </w:r>
      <w:r/>
    </w:p>
    <w:p>
      <w:pPr>
        <w:ind w:left="0" w:right="0" w:firstLine="709"/>
        <w:jc w:val="both"/>
        <w:rPr>
          <w:rFonts w:ascii="Times New Roman" w:hAnsi="Times New Roman" w:eastAsia="Times New Roman" w:cs="Times New Roman"/>
          <w:b/>
          <w:bCs/>
          <w:color w:val="000000"/>
          <w:sz w:val="24"/>
          <w:szCs w:val="24"/>
          <w:highlight w:val="none"/>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b/>
          <w:color w:val="000000"/>
          <w:sz w:val="24"/>
        </w:rPr>
        <w:t xml:space="preserve">Если медведь появился в населённом пункте, не пытайтесь самостоятельно прогнать или отловить его. Укройтесь в безопасном месте и сообщите по номеру 112, указав место и направление движения животного.</w:t>
      </w:r>
      <w:r/>
    </w:p>
    <w:p>
      <w:pPr>
        <w:ind w:left="0" w:right="0" w:firstLine="709"/>
        <w:jc w:val="both"/>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b/>
          <w:color w:val="000000"/>
          <w:sz w:val="24"/>
          <w:szCs w:val="24"/>
          <w:highlight w:val="none"/>
        </w:rPr>
      </w:r>
      <w:r>
        <w:rPr>
          <w:rFonts w:ascii="Times New Roman" w:hAnsi="Times New Roman" w:eastAsia="Times New Roman" w:cs="Times New Roman"/>
          <w:b w:val="0"/>
          <w:bCs w:val="0"/>
          <w:color w:val="000000"/>
          <w:sz w:val="24"/>
          <w:szCs w:val="24"/>
        </w:rPr>
        <w:t xml:space="preserve">При обнаружении следов медведя на территории его естественной среды обитания (охотничьи угодья, природные заказники) в непосредственной близости к населенным пунктам, необходимо сообщить об этом в министерство природных ресурсов и экологии Новосибирской области </w:t>
      </w:r>
      <w:r>
        <w:rPr>
          <w:rFonts w:ascii="Times New Roman" w:hAnsi="Times New Roman" w:eastAsia="Times New Roman" w:cs="Times New Roman"/>
          <w:b/>
          <w:bCs/>
          <w:color w:val="000000" w:themeColor="text1"/>
          <w:sz w:val="24"/>
          <w:szCs w:val="24"/>
          <w:highlight w:val="white"/>
        </w:rPr>
        <w:t xml:space="preserve">(383) 200-10-35</w:t>
      </w:r>
      <w:r>
        <w:rPr>
          <w:rFonts w:ascii="Times New Roman" w:hAnsi="Times New Roman" w:eastAsia="Times New Roman" w:cs="Times New Roman"/>
          <w:b w:val="0"/>
          <w:bCs w:val="0"/>
          <w:color w:val="000000"/>
          <w:sz w:val="24"/>
          <w:szCs w:val="24"/>
        </w:rPr>
        <w:t xml:space="preserve">.</w:t>
      </w:r>
      <w:r>
        <w:rPr>
          <w:rFonts w:ascii="Times New Roman" w:hAnsi="Times New Roman" w:eastAsia="Times New Roman" w:cs="Times New Roman"/>
          <w:b/>
          <w:color w:val="000000"/>
          <w:sz w:val="24"/>
          <w:szCs w:val="24"/>
          <w:highlight w:val="none"/>
        </w:rPr>
      </w:r>
      <w:r>
        <w:rPr>
          <w:rFonts w:ascii="Times New Roman" w:hAnsi="Times New Roman" w:eastAsia="Times New Roman" w:cs="Times New Roman"/>
          <w:b/>
          <w:color w:val="000000"/>
          <w:sz w:val="24"/>
          <w:szCs w:val="24"/>
          <w:highlight w:val="none"/>
        </w:rPr>
      </w:r>
    </w:p>
    <w:p>
      <w:pPr>
        <w:ind w:firstLine="709"/>
        <w:jc w:val="both"/>
        <w:rPr>
          <w:rFonts w:ascii="Times New Roman" w:hAnsi="Times New Roman" w:cs="Times New Roman"/>
          <w:b/>
          <w:bCs/>
          <w:sz w:val="24"/>
          <w:szCs w:val="24"/>
          <w:highlight w:val="none"/>
        </w:rPr>
        <w:suppressLineNumbers w:val="0"/>
      </w:pPr>
      <w:r>
        <w:rPr>
          <w:rFonts w:ascii="Times New Roman" w:hAnsi="Times New Roman" w:eastAsia="Times New Roman" w:cs="Times New Roman"/>
          <w:b/>
          <w:bCs/>
          <w:sz w:val="24"/>
          <w:szCs w:val="24"/>
          <w:highlight w:val="none"/>
        </w:rPr>
        <w:t xml:space="preserve">Внимание! Невозможно гарантировать эффективную стратегию поведения в случае нападения медведя, поэтому очень важно приложить максимум усилий, чтобы избежать его! </w:t>
      </w:r>
      <w:r>
        <w:rPr>
          <w:rFonts w:ascii="Times New Roman" w:hAnsi="Times New Roman" w:eastAsia="Times New Roman" w:cs="Times New Roman"/>
          <w:b/>
          <w:bCs/>
          <w:color w:val="000000"/>
          <w:sz w:val="24"/>
          <w:szCs w:val="24"/>
        </w:rPr>
        <w:t xml:space="preserve">Министерство природных ресурсов и экологии Новосибирской области рекомендует воздержаться от пеших походов в местах возможного появления </w:t>
      </w:r>
      <w:r>
        <w:rPr>
          <w:rFonts w:ascii="Times New Roman" w:hAnsi="Times New Roman" w:eastAsia="Times New Roman" w:cs="Times New Roman"/>
          <w:b/>
          <w:bCs/>
          <w:sz w:val="24"/>
          <w:szCs w:val="24"/>
          <w:highlight w:val="none"/>
        </w:rPr>
        <w:t xml:space="preserve">медведя бурого.</w:t>
      </w:r>
      <w:r>
        <w:rPr>
          <w:rFonts w:ascii="Times New Roman" w:hAnsi="Times New Roman" w:cs="Times New Roman"/>
          <w:b/>
          <w:bCs/>
          <w:sz w:val="24"/>
          <w:szCs w:val="24"/>
          <w:highlight w:val="none"/>
        </w:rPr>
      </w:r>
      <w:r/>
      <w:r/>
      <w:r>
        <w:rPr>
          <w:rFonts w:ascii="Times New Roman" w:hAnsi="Times New Roman" w:cs="Times New Roman"/>
          <w:b/>
          <w:bCs/>
          <w:sz w:val="24"/>
          <w:szCs w:val="24"/>
          <w:highlight w:val="none"/>
        </w:rPr>
      </w:r>
    </w:p>
    <w:sectPr>
      <w:headerReference w:type="default" r:id="rId9"/>
      <w:footnotePr/>
      <w:endnotePr/>
      <w:type w:val="continuous"/>
      <w:pgSz w:w="11909" w:h="16834" w:orient="portrait"/>
      <w:pgMar w:top="142" w:right="567" w:bottom="393" w:left="1418" w:header="567" w:footer="567" w:gutter="0"/>
      <w:cols w:num="1" w:sep="0" w:space="60"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10000000000000000"/>
  </w:font>
  <w:font w:name="Symbol">
    <w:panose1 w:val="05010000000000000000"/>
  </w:font>
  <w:font w:name="Consolas">
    <w:panose1 w:val="020B0606020202030204"/>
  </w:font>
  <w:font w:name="SimSun">
    <w:panose1 w:val="02000506000000020000"/>
  </w:font>
  <w:font w:name="Octava">
    <w:panose1 w:val="02000603000000000000"/>
  </w:font>
  <w:font w:name="Times New Roman">
    <w:panose1 w:val="02020603050405020304"/>
  </w:font>
  <w:font w:name="Calibri">
    <w:panose1 w:val="020F0502020204030204"/>
  </w:font>
  <w:font w:name="Verdana">
    <w:panose1 w:val="020B0604030504040204"/>
  </w:font>
  <w:font w:name="Courier New">
    <w:panose1 w:val="02070309020205020404"/>
  </w:font>
  <w:font w:name="Tahoma">
    <w:panose1 w:val="020B0604030504040204"/>
  </w:font>
  <w:font w:name="Arial">
    <w:panose1 w:val="020B060402020202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94"/>
      <w:jc w:val="center"/>
      <w:rPr>
        <w:sz w:val="24"/>
        <w:szCs w:val="24"/>
      </w:rPr>
    </w:pPr>
    <w:r>
      <w:rPr>
        <w:sz w:val="24"/>
        <w:szCs w:val="24"/>
      </w:rPr>
    </w:r>
    <w:r>
      <w:rPr>
        <w:sz w:val="24"/>
        <w:szCs w:val="24"/>
      </w:rPr>
    </w:r>
    <w:r>
      <w:rPr>
        <w:sz w:val="24"/>
        <w:szCs w:val="24"/>
      </w:r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1260" w:hanging="1260"/>
        <w:tabs>
          <w:tab w:val="num" w:pos="1260" w:leader="none"/>
        </w:tabs>
      </w:pPr>
    </w:lvl>
    <w:lvl w:ilvl="1">
      <w:start w:val="1"/>
      <w:numFmt w:val="decimal"/>
      <w:isLgl w:val="false"/>
      <w:suff w:val="tab"/>
      <w:lvlText w:val="%1.%2."/>
      <w:lvlJc w:val="left"/>
      <w:pPr>
        <w:ind w:left="1969" w:hanging="1260"/>
        <w:tabs>
          <w:tab w:val="num" w:pos="1969" w:leader="none"/>
        </w:tabs>
      </w:pPr>
    </w:lvl>
    <w:lvl w:ilvl="2">
      <w:start w:val="1"/>
      <w:numFmt w:val="decimal"/>
      <w:isLgl w:val="false"/>
      <w:suff w:val="tab"/>
      <w:lvlText w:val="%1.%2.%3."/>
      <w:lvlJc w:val="left"/>
      <w:pPr>
        <w:ind w:left="2678" w:hanging="1260"/>
        <w:tabs>
          <w:tab w:val="num" w:pos="2678" w:leader="none"/>
        </w:tabs>
      </w:pPr>
    </w:lvl>
    <w:lvl w:ilvl="3">
      <w:start w:val="1"/>
      <w:numFmt w:val="decimal"/>
      <w:isLgl w:val="false"/>
      <w:suff w:val="tab"/>
      <w:lvlText w:val="%1.%2.%3.%4."/>
      <w:lvlJc w:val="left"/>
      <w:pPr>
        <w:ind w:left="3387" w:hanging="1260"/>
        <w:tabs>
          <w:tab w:val="num" w:pos="3387" w:leader="none"/>
        </w:tabs>
      </w:pPr>
    </w:lvl>
    <w:lvl w:ilvl="4">
      <w:start w:val="1"/>
      <w:numFmt w:val="decimal"/>
      <w:isLgl w:val="false"/>
      <w:suff w:val="tab"/>
      <w:lvlText w:val="%1.%2.%3.%4.%5."/>
      <w:lvlJc w:val="left"/>
      <w:pPr>
        <w:ind w:left="4096" w:hanging="1260"/>
        <w:tabs>
          <w:tab w:val="num" w:pos="4096" w:leader="none"/>
        </w:tabs>
      </w:pPr>
    </w:lvl>
    <w:lvl w:ilvl="5">
      <w:start w:val="1"/>
      <w:numFmt w:val="decimal"/>
      <w:isLgl w:val="false"/>
      <w:suff w:val="tab"/>
      <w:lvlText w:val="%1.%2.%3.%4.%5.%6."/>
      <w:lvlJc w:val="left"/>
      <w:pPr>
        <w:ind w:left="4985" w:hanging="1440"/>
        <w:tabs>
          <w:tab w:val="num" w:pos="4985" w:leader="none"/>
        </w:tabs>
      </w:pPr>
    </w:lvl>
    <w:lvl w:ilvl="6">
      <w:start w:val="1"/>
      <w:numFmt w:val="decimal"/>
      <w:isLgl w:val="false"/>
      <w:suff w:val="tab"/>
      <w:lvlText w:val="%1.%2.%3.%4.%5.%6.%7."/>
      <w:lvlJc w:val="left"/>
      <w:pPr>
        <w:ind w:left="6054" w:hanging="1800"/>
        <w:tabs>
          <w:tab w:val="num" w:pos="6054" w:leader="none"/>
        </w:tabs>
      </w:pPr>
    </w:lvl>
    <w:lvl w:ilvl="7">
      <w:start w:val="1"/>
      <w:numFmt w:val="decimal"/>
      <w:isLgl w:val="false"/>
      <w:suff w:val="tab"/>
      <w:lvlText w:val="%1.%2.%3.%4.%5.%6.%7.%8."/>
      <w:lvlJc w:val="left"/>
      <w:pPr>
        <w:ind w:left="6763" w:hanging="1800"/>
        <w:tabs>
          <w:tab w:val="num" w:pos="6763" w:leader="none"/>
        </w:tabs>
      </w:pPr>
    </w:lvl>
    <w:lvl w:ilvl="8">
      <w:start w:val="1"/>
      <w:numFmt w:val="decimal"/>
      <w:isLgl w:val="false"/>
      <w:suff w:val="tab"/>
      <w:lvlText w:val="%1.%2.%3.%4.%5.%6.%7.%8.%9."/>
      <w:lvlJc w:val="left"/>
      <w:pPr>
        <w:ind w:left="7832" w:hanging="2160"/>
        <w:tabs>
          <w:tab w:val="num" w:pos="7832" w:leader="none"/>
        </w:tabs>
      </w:pPr>
    </w:lvl>
  </w:abstractNum>
  <w:abstractNum w:abstractNumId="1">
    <w:multiLevelType w:val="hybridMultilevel"/>
    <w:lvl w:ilvl="0">
      <w:start w:val="1"/>
      <w:numFmt w:val="decimal"/>
      <w:isLgl w:val="false"/>
      <w:suff w:val="tab"/>
      <w:lvlText w:val="%1."/>
      <w:lvlJc w:val="left"/>
      <w:pPr>
        <w:ind w:left="720" w:hanging="360"/>
        <w:tabs>
          <w:tab w:val="num" w:pos="720" w:leader="none"/>
        </w:tabs>
      </w:p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2">
    <w:multiLevelType w:val="hybridMultilevel"/>
    <w:lvl w:ilvl="0">
      <w:start w:val="1"/>
      <w:numFmt w:val="decimal"/>
      <w:isLgl w:val="false"/>
      <w:suff w:val="tab"/>
      <w:lvlText w:val="%1."/>
      <w:lvlJc w:val="left"/>
      <w:pPr>
        <w:ind w:left="253" w:hanging="360"/>
        <w:tabs>
          <w:tab w:val="num" w:pos="253" w:leader="none"/>
        </w:tabs>
      </w:pPr>
    </w:lvl>
    <w:lvl w:ilvl="1">
      <w:start w:val="1"/>
      <w:numFmt w:val="lowerLetter"/>
      <w:isLgl w:val="false"/>
      <w:suff w:val="tab"/>
      <w:lvlText w:val="%2."/>
      <w:lvlJc w:val="left"/>
      <w:pPr>
        <w:ind w:left="973" w:hanging="360"/>
        <w:tabs>
          <w:tab w:val="num" w:pos="973" w:leader="none"/>
        </w:tabs>
      </w:pPr>
    </w:lvl>
    <w:lvl w:ilvl="2">
      <w:start w:val="1"/>
      <w:numFmt w:val="lowerRoman"/>
      <w:isLgl w:val="false"/>
      <w:suff w:val="tab"/>
      <w:lvlText w:val="%3."/>
      <w:lvlJc w:val="right"/>
      <w:pPr>
        <w:ind w:left="1693" w:hanging="180"/>
        <w:tabs>
          <w:tab w:val="num" w:pos="1693" w:leader="none"/>
        </w:tabs>
      </w:pPr>
    </w:lvl>
    <w:lvl w:ilvl="3">
      <w:start w:val="1"/>
      <w:numFmt w:val="decimal"/>
      <w:isLgl w:val="false"/>
      <w:suff w:val="tab"/>
      <w:lvlText w:val="%4."/>
      <w:lvlJc w:val="left"/>
      <w:pPr>
        <w:ind w:left="2413" w:hanging="360"/>
        <w:tabs>
          <w:tab w:val="num" w:pos="2413" w:leader="none"/>
        </w:tabs>
      </w:pPr>
    </w:lvl>
    <w:lvl w:ilvl="4">
      <w:start w:val="1"/>
      <w:numFmt w:val="lowerLetter"/>
      <w:isLgl w:val="false"/>
      <w:suff w:val="tab"/>
      <w:lvlText w:val="%5."/>
      <w:lvlJc w:val="left"/>
      <w:pPr>
        <w:ind w:left="3133" w:hanging="360"/>
        <w:tabs>
          <w:tab w:val="num" w:pos="3133" w:leader="none"/>
        </w:tabs>
      </w:pPr>
    </w:lvl>
    <w:lvl w:ilvl="5">
      <w:start w:val="1"/>
      <w:numFmt w:val="lowerRoman"/>
      <w:isLgl w:val="false"/>
      <w:suff w:val="tab"/>
      <w:lvlText w:val="%6."/>
      <w:lvlJc w:val="right"/>
      <w:pPr>
        <w:ind w:left="3853" w:hanging="180"/>
        <w:tabs>
          <w:tab w:val="num" w:pos="3853" w:leader="none"/>
        </w:tabs>
      </w:pPr>
    </w:lvl>
    <w:lvl w:ilvl="6">
      <w:start w:val="1"/>
      <w:numFmt w:val="decimal"/>
      <w:isLgl w:val="false"/>
      <w:suff w:val="tab"/>
      <w:lvlText w:val="%7."/>
      <w:lvlJc w:val="left"/>
      <w:pPr>
        <w:ind w:left="4573" w:hanging="360"/>
        <w:tabs>
          <w:tab w:val="num" w:pos="4573" w:leader="none"/>
        </w:tabs>
      </w:pPr>
    </w:lvl>
    <w:lvl w:ilvl="7">
      <w:start w:val="1"/>
      <w:numFmt w:val="lowerLetter"/>
      <w:isLgl w:val="false"/>
      <w:suff w:val="tab"/>
      <w:lvlText w:val="%8."/>
      <w:lvlJc w:val="left"/>
      <w:pPr>
        <w:ind w:left="5293" w:hanging="360"/>
        <w:tabs>
          <w:tab w:val="num" w:pos="5293" w:leader="none"/>
        </w:tabs>
      </w:pPr>
    </w:lvl>
    <w:lvl w:ilvl="8">
      <w:start w:val="1"/>
      <w:numFmt w:val="lowerRoman"/>
      <w:isLgl w:val="false"/>
      <w:suff w:val="tab"/>
      <w:lvlText w:val="%9."/>
      <w:lvlJc w:val="right"/>
      <w:pPr>
        <w:ind w:left="6013" w:hanging="180"/>
        <w:tabs>
          <w:tab w:val="num" w:pos="6013" w:leader="none"/>
        </w:tabs>
      </w:pPr>
    </w:lvl>
  </w:abstractNum>
  <w:abstractNum w:abstractNumId="3">
    <w:multiLevelType w:val="hybridMultilevel"/>
    <w:lvl w:ilvl="0">
      <w:start w:val="2"/>
      <w:numFmt w:val="decimal"/>
      <w:isLgl w:val="false"/>
      <w:suff w:val="tab"/>
      <w:lvlText w:val="%1."/>
      <w:lvlJc w:val="left"/>
      <w:pPr>
        <w:ind w:left="2280" w:hanging="480"/>
        <w:tabs>
          <w:tab w:val="num" w:pos="2280" w:leader="none"/>
        </w:tabs>
      </w:pPr>
    </w:lvl>
    <w:lvl w:ilvl="1">
      <w:start w:val="1"/>
      <w:numFmt w:val="lowerLetter"/>
      <w:isLgl w:val="false"/>
      <w:suff w:val="tab"/>
      <w:lvlText w:val="%2."/>
      <w:lvlJc w:val="left"/>
      <w:pPr>
        <w:ind w:left="2880" w:hanging="360"/>
        <w:tabs>
          <w:tab w:val="num" w:pos="2880" w:leader="none"/>
        </w:tabs>
      </w:pPr>
    </w:lvl>
    <w:lvl w:ilvl="2">
      <w:start w:val="1"/>
      <w:numFmt w:val="lowerRoman"/>
      <w:isLgl w:val="false"/>
      <w:suff w:val="tab"/>
      <w:lvlText w:val="%3."/>
      <w:lvlJc w:val="right"/>
      <w:pPr>
        <w:ind w:left="3600" w:hanging="180"/>
        <w:tabs>
          <w:tab w:val="num" w:pos="3600" w:leader="none"/>
        </w:tabs>
      </w:pPr>
    </w:lvl>
    <w:lvl w:ilvl="3">
      <w:start w:val="1"/>
      <w:numFmt w:val="decimal"/>
      <w:isLgl w:val="false"/>
      <w:suff w:val="tab"/>
      <w:lvlText w:val="%4."/>
      <w:lvlJc w:val="left"/>
      <w:pPr>
        <w:ind w:left="4320" w:hanging="360"/>
        <w:tabs>
          <w:tab w:val="num" w:pos="4320" w:leader="none"/>
        </w:tabs>
      </w:pPr>
    </w:lvl>
    <w:lvl w:ilvl="4">
      <w:start w:val="1"/>
      <w:numFmt w:val="lowerLetter"/>
      <w:isLgl w:val="false"/>
      <w:suff w:val="tab"/>
      <w:lvlText w:val="%5."/>
      <w:lvlJc w:val="left"/>
      <w:pPr>
        <w:ind w:left="5040" w:hanging="360"/>
        <w:tabs>
          <w:tab w:val="num" w:pos="5040" w:leader="none"/>
        </w:tabs>
      </w:pPr>
    </w:lvl>
    <w:lvl w:ilvl="5">
      <w:start w:val="1"/>
      <w:numFmt w:val="lowerRoman"/>
      <w:isLgl w:val="false"/>
      <w:suff w:val="tab"/>
      <w:lvlText w:val="%6."/>
      <w:lvlJc w:val="right"/>
      <w:pPr>
        <w:ind w:left="5760" w:hanging="180"/>
        <w:tabs>
          <w:tab w:val="num" w:pos="5760" w:leader="none"/>
        </w:tabs>
      </w:pPr>
    </w:lvl>
    <w:lvl w:ilvl="6">
      <w:start w:val="1"/>
      <w:numFmt w:val="decimal"/>
      <w:isLgl w:val="false"/>
      <w:suff w:val="tab"/>
      <w:lvlText w:val="%7."/>
      <w:lvlJc w:val="left"/>
      <w:pPr>
        <w:ind w:left="6480" w:hanging="360"/>
        <w:tabs>
          <w:tab w:val="num" w:pos="6480" w:leader="none"/>
        </w:tabs>
      </w:pPr>
    </w:lvl>
    <w:lvl w:ilvl="7">
      <w:start w:val="1"/>
      <w:numFmt w:val="lowerLetter"/>
      <w:isLgl w:val="false"/>
      <w:suff w:val="tab"/>
      <w:lvlText w:val="%8."/>
      <w:lvlJc w:val="left"/>
      <w:pPr>
        <w:ind w:left="7200" w:hanging="360"/>
        <w:tabs>
          <w:tab w:val="num" w:pos="7200" w:leader="none"/>
        </w:tabs>
      </w:pPr>
    </w:lvl>
    <w:lvl w:ilvl="8">
      <w:start w:val="1"/>
      <w:numFmt w:val="lowerRoman"/>
      <w:isLgl w:val="false"/>
      <w:suff w:val="tab"/>
      <w:lvlText w:val="%9."/>
      <w:lvlJc w:val="right"/>
      <w:pPr>
        <w:ind w:left="7920" w:hanging="180"/>
        <w:tabs>
          <w:tab w:val="num" w:pos="7920" w:leader="none"/>
        </w:tabs>
      </w:pPr>
    </w:lvl>
  </w:abstractNum>
  <w:abstractNum w:abstractNumId="4">
    <w:multiLevelType w:val="hybridMultilevel"/>
    <w:lvl w:ilvl="0">
      <w:start w:val="1"/>
      <w:numFmt w:val="decimal"/>
      <w:isLgl w:val="false"/>
      <w:suff w:val="tab"/>
      <w:lvlText w:val="%1."/>
      <w:lvlJc w:val="left"/>
      <w:pPr>
        <w:ind w:left="1637" w:hanging="360"/>
      </w:pPr>
      <w:rPr>
        <w:rFonts w:ascii="Times New Roman" w:hAnsi="Times New Roman" w:eastAsia="Times New Roman" w:cs="Times New Roman"/>
        <w:i w:val="0"/>
        <w:sz w:val="28"/>
        <w:szCs w:val="28"/>
      </w:rPr>
    </w:lvl>
    <w:lvl w:ilvl="1">
      <w:start w:val="1"/>
      <w:numFmt w:val="decimal"/>
      <w:isLgl w:val="false"/>
      <w:suff w:val="tab"/>
      <w:lvlText w:val="%1.%2."/>
      <w:lvlJc w:val="left"/>
      <w:pPr>
        <w:ind w:left="1440" w:hanging="720"/>
      </w:pPr>
      <w:rPr>
        <w:rFonts w:cs="Times New Roman"/>
      </w:rPr>
    </w:lvl>
    <w:lvl w:ilvl="2">
      <w:start w:val="1"/>
      <w:numFmt w:val="decimal"/>
      <w:isLgl w:val="false"/>
      <w:suff w:val="tab"/>
      <w:lvlText w:val="%1.%2.%3."/>
      <w:lvlJc w:val="left"/>
      <w:pPr>
        <w:ind w:left="1800" w:hanging="720"/>
      </w:pPr>
      <w:rPr>
        <w:rFonts w:cs="Times New Roman"/>
      </w:rPr>
    </w:lvl>
    <w:lvl w:ilvl="3">
      <w:start w:val="1"/>
      <w:numFmt w:val="decimal"/>
      <w:isLgl w:val="false"/>
      <w:suff w:val="tab"/>
      <w:lvlText w:val="%1.%2.%3.%4."/>
      <w:lvlJc w:val="left"/>
      <w:pPr>
        <w:ind w:left="2520" w:hanging="1080"/>
      </w:pPr>
      <w:rPr>
        <w:rFonts w:cs="Times New Roman"/>
      </w:rPr>
    </w:lvl>
    <w:lvl w:ilvl="4">
      <w:start w:val="1"/>
      <w:numFmt w:val="decimal"/>
      <w:isLgl w:val="false"/>
      <w:suff w:val="tab"/>
      <w:lvlText w:val="%1.%2.%3.%4.%5."/>
      <w:lvlJc w:val="left"/>
      <w:pPr>
        <w:ind w:left="2880" w:hanging="1080"/>
      </w:pPr>
      <w:rPr>
        <w:rFonts w:cs="Times New Roman"/>
      </w:rPr>
    </w:lvl>
    <w:lvl w:ilvl="5">
      <w:start w:val="1"/>
      <w:numFmt w:val="decimal"/>
      <w:isLgl w:val="false"/>
      <w:suff w:val="tab"/>
      <w:lvlText w:val="%1.%2.%3.%4.%5.%6."/>
      <w:lvlJc w:val="left"/>
      <w:pPr>
        <w:ind w:left="3600" w:hanging="1440"/>
      </w:pPr>
      <w:rPr>
        <w:rFonts w:cs="Times New Roman"/>
      </w:rPr>
    </w:lvl>
    <w:lvl w:ilvl="6">
      <w:start w:val="1"/>
      <w:numFmt w:val="decimal"/>
      <w:isLgl w:val="false"/>
      <w:suff w:val="tab"/>
      <w:lvlText w:val="%1.%2.%3.%4.%5.%6.%7."/>
      <w:lvlJc w:val="left"/>
      <w:pPr>
        <w:ind w:left="4320" w:hanging="1800"/>
      </w:pPr>
      <w:rPr>
        <w:rFonts w:cs="Times New Roman"/>
      </w:rPr>
    </w:lvl>
    <w:lvl w:ilvl="7">
      <w:start w:val="1"/>
      <w:numFmt w:val="decimal"/>
      <w:isLgl w:val="false"/>
      <w:suff w:val="tab"/>
      <w:lvlText w:val="%1.%2.%3.%4.%5.%6.%7.%8."/>
      <w:lvlJc w:val="left"/>
      <w:pPr>
        <w:ind w:left="4680" w:hanging="1800"/>
      </w:pPr>
      <w:rPr>
        <w:rFonts w:cs="Times New Roman"/>
      </w:rPr>
    </w:lvl>
    <w:lvl w:ilvl="8">
      <w:start w:val="1"/>
      <w:numFmt w:val="decimal"/>
      <w:isLgl w:val="false"/>
      <w:suff w:val="tab"/>
      <w:lvlText w:val="%1.%2.%3.%4.%5.%6.%7.%8.%9."/>
      <w:lvlJc w:val="left"/>
      <w:pPr>
        <w:ind w:left="5400" w:hanging="2160"/>
      </w:pPr>
      <w:rPr>
        <w:rFonts w:cs="Times New Roman"/>
      </w:rPr>
    </w:lvl>
  </w:abstractNum>
  <w:abstractNum w:abstractNumId="5">
    <w:multiLevelType w:val="hybridMultilevel"/>
    <w:lvl w:ilvl="0">
      <w:start w:val="1"/>
      <w:numFmt w:val="bullet"/>
      <w:isLgl w:val="false"/>
      <w:suff w:val="tab"/>
      <w:lvlText w:val=""/>
      <w:lvlJc w:val="left"/>
      <w:pPr>
        <w:ind w:left="1260" w:hanging="360"/>
      </w:pPr>
      <w:rPr>
        <w:rFonts w:ascii="Symbol" w:hAnsi="Symbol"/>
      </w:rPr>
    </w:lvl>
    <w:lvl w:ilvl="1">
      <w:start w:val="1"/>
      <w:numFmt w:val="bullet"/>
      <w:isLgl w:val="false"/>
      <w:suff w:val="tab"/>
      <w:lvlText w:val="o"/>
      <w:lvlJc w:val="left"/>
      <w:pPr>
        <w:ind w:left="2149" w:hanging="360"/>
      </w:pPr>
      <w:rPr>
        <w:rFonts w:ascii="Courier New" w:hAnsi="Courier New" w:cs="Courier New"/>
      </w:rPr>
    </w:lvl>
    <w:lvl w:ilvl="2">
      <w:start w:val="1"/>
      <w:numFmt w:val="bullet"/>
      <w:isLgl w:val="false"/>
      <w:suff w:val="tab"/>
      <w:lvlText w:val=""/>
      <w:lvlJc w:val="left"/>
      <w:pPr>
        <w:ind w:left="2869" w:hanging="360"/>
      </w:pPr>
      <w:rPr>
        <w:rFonts w:ascii="Wingdings" w:hAnsi="Wingdings"/>
      </w:rPr>
    </w:lvl>
    <w:lvl w:ilvl="3">
      <w:start w:val="1"/>
      <w:numFmt w:val="bullet"/>
      <w:isLgl w:val="false"/>
      <w:suff w:val="tab"/>
      <w:lvlText w:val=""/>
      <w:lvlJc w:val="left"/>
      <w:pPr>
        <w:ind w:left="3589" w:hanging="360"/>
      </w:pPr>
      <w:rPr>
        <w:rFonts w:ascii="Symbol" w:hAnsi="Symbol"/>
      </w:rPr>
    </w:lvl>
    <w:lvl w:ilvl="4">
      <w:start w:val="1"/>
      <w:numFmt w:val="bullet"/>
      <w:isLgl w:val="false"/>
      <w:suff w:val="tab"/>
      <w:lvlText w:val="o"/>
      <w:lvlJc w:val="left"/>
      <w:pPr>
        <w:ind w:left="4309" w:hanging="360"/>
      </w:pPr>
      <w:rPr>
        <w:rFonts w:ascii="Courier New" w:hAnsi="Courier New" w:cs="Courier New"/>
      </w:rPr>
    </w:lvl>
    <w:lvl w:ilvl="5">
      <w:start w:val="1"/>
      <w:numFmt w:val="bullet"/>
      <w:isLgl w:val="false"/>
      <w:suff w:val="tab"/>
      <w:lvlText w:val=""/>
      <w:lvlJc w:val="left"/>
      <w:pPr>
        <w:ind w:left="5029" w:hanging="360"/>
      </w:pPr>
      <w:rPr>
        <w:rFonts w:ascii="Wingdings" w:hAnsi="Wingdings"/>
      </w:rPr>
    </w:lvl>
    <w:lvl w:ilvl="6">
      <w:start w:val="1"/>
      <w:numFmt w:val="bullet"/>
      <w:isLgl w:val="false"/>
      <w:suff w:val="tab"/>
      <w:lvlText w:val=""/>
      <w:lvlJc w:val="left"/>
      <w:pPr>
        <w:ind w:left="5749" w:hanging="360"/>
      </w:pPr>
      <w:rPr>
        <w:rFonts w:ascii="Symbol" w:hAnsi="Symbol"/>
      </w:rPr>
    </w:lvl>
    <w:lvl w:ilvl="7">
      <w:start w:val="1"/>
      <w:numFmt w:val="bullet"/>
      <w:isLgl w:val="false"/>
      <w:suff w:val="tab"/>
      <w:lvlText w:val="o"/>
      <w:lvlJc w:val="left"/>
      <w:pPr>
        <w:ind w:left="6469" w:hanging="360"/>
      </w:pPr>
      <w:rPr>
        <w:rFonts w:ascii="Courier New" w:hAnsi="Courier New" w:cs="Courier New"/>
      </w:rPr>
    </w:lvl>
    <w:lvl w:ilvl="8">
      <w:start w:val="1"/>
      <w:numFmt w:val="bullet"/>
      <w:isLgl w:val="false"/>
      <w:suff w:val="tab"/>
      <w:lvlText w:val=""/>
      <w:lvlJc w:val="left"/>
      <w:pPr>
        <w:ind w:left="7189" w:hanging="360"/>
      </w:pPr>
      <w:rPr>
        <w:rFonts w:ascii="Wingdings" w:hAnsi="Wingdings"/>
      </w:rPr>
    </w:lvl>
  </w:abstractNum>
  <w:abstractNum w:abstractNumId="6">
    <w:multiLevelType w:val="hybridMultilevel"/>
    <w:lvl w:ilvl="0">
      <w:start w:val="1"/>
      <w:numFmt w:val="decimal"/>
      <w:isLgl w:val="false"/>
      <w:suff w:val="tab"/>
      <w:lvlText w:val="%1."/>
      <w:lvlJc w:val="left"/>
      <w:pPr>
        <w:ind w:left="1637" w:hanging="360"/>
      </w:pPr>
      <w:rPr>
        <w:rFonts w:ascii="Times New Roman" w:hAnsi="Times New Roman" w:eastAsia="Times New Roman" w:cs="Times New Roman"/>
        <w:i w:val="0"/>
        <w:sz w:val="28"/>
        <w:szCs w:val="28"/>
      </w:rPr>
    </w:lvl>
    <w:lvl w:ilvl="1">
      <w:start w:val="1"/>
      <w:numFmt w:val="decimal"/>
      <w:isLgl w:val="false"/>
      <w:suff w:val="tab"/>
      <w:lvlText w:val="%1.%2."/>
      <w:lvlJc w:val="left"/>
      <w:pPr>
        <w:ind w:left="1440" w:hanging="720"/>
      </w:pPr>
      <w:rPr>
        <w:rFonts w:cs="Times New Roman"/>
      </w:rPr>
    </w:lvl>
    <w:lvl w:ilvl="2">
      <w:start w:val="1"/>
      <w:numFmt w:val="decimal"/>
      <w:isLgl w:val="false"/>
      <w:suff w:val="tab"/>
      <w:lvlText w:val="%1.%2.%3."/>
      <w:lvlJc w:val="left"/>
      <w:pPr>
        <w:ind w:left="1800" w:hanging="720"/>
      </w:pPr>
      <w:rPr>
        <w:rFonts w:cs="Times New Roman"/>
      </w:rPr>
    </w:lvl>
    <w:lvl w:ilvl="3">
      <w:start w:val="1"/>
      <w:numFmt w:val="decimal"/>
      <w:isLgl w:val="false"/>
      <w:suff w:val="tab"/>
      <w:lvlText w:val="%1.%2.%3.%4."/>
      <w:lvlJc w:val="left"/>
      <w:pPr>
        <w:ind w:left="2520" w:hanging="1080"/>
      </w:pPr>
      <w:rPr>
        <w:rFonts w:cs="Times New Roman"/>
      </w:rPr>
    </w:lvl>
    <w:lvl w:ilvl="4">
      <w:start w:val="1"/>
      <w:numFmt w:val="decimal"/>
      <w:isLgl w:val="false"/>
      <w:suff w:val="tab"/>
      <w:lvlText w:val="%1.%2.%3.%4.%5."/>
      <w:lvlJc w:val="left"/>
      <w:pPr>
        <w:ind w:left="2880" w:hanging="1080"/>
      </w:pPr>
      <w:rPr>
        <w:rFonts w:cs="Times New Roman"/>
      </w:rPr>
    </w:lvl>
    <w:lvl w:ilvl="5">
      <w:start w:val="1"/>
      <w:numFmt w:val="decimal"/>
      <w:isLgl w:val="false"/>
      <w:suff w:val="tab"/>
      <w:lvlText w:val="%1.%2.%3.%4.%5.%6."/>
      <w:lvlJc w:val="left"/>
      <w:pPr>
        <w:ind w:left="3600" w:hanging="1440"/>
      </w:pPr>
      <w:rPr>
        <w:rFonts w:cs="Times New Roman"/>
      </w:rPr>
    </w:lvl>
    <w:lvl w:ilvl="6">
      <w:start w:val="1"/>
      <w:numFmt w:val="decimal"/>
      <w:isLgl w:val="false"/>
      <w:suff w:val="tab"/>
      <w:lvlText w:val="%1.%2.%3.%4.%5.%6.%7."/>
      <w:lvlJc w:val="left"/>
      <w:pPr>
        <w:ind w:left="4320" w:hanging="1800"/>
      </w:pPr>
      <w:rPr>
        <w:rFonts w:cs="Times New Roman"/>
      </w:rPr>
    </w:lvl>
    <w:lvl w:ilvl="7">
      <w:start w:val="1"/>
      <w:numFmt w:val="decimal"/>
      <w:isLgl w:val="false"/>
      <w:suff w:val="tab"/>
      <w:lvlText w:val="%1.%2.%3.%4.%5.%6.%7.%8."/>
      <w:lvlJc w:val="left"/>
      <w:pPr>
        <w:ind w:left="4680" w:hanging="1800"/>
      </w:pPr>
      <w:rPr>
        <w:rFonts w:cs="Times New Roman"/>
      </w:rPr>
    </w:lvl>
    <w:lvl w:ilvl="8">
      <w:start w:val="1"/>
      <w:numFmt w:val="decimal"/>
      <w:isLgl w:val="false"/>
      <w:suff w:val="tab"/>
      <w:lvlText w:val="%1.%2.%3.%4.%5.%6.%7.%8.%9."/>
      <w:lvlJc w:val="left"/>
      <w:pPr>
        <w:ind w:left="5400" w:hanging="2160"/>
      </w:pPr>
      <w:rPr>
        <w:rFonts w:cs="Times New Roman"/>
      </w:rPr>
    </w:lvl>
  </w:abstractNum>
  <w:abstractNum w:abstractNumId="7">
    <w:multiLevelType w:val="hybridMultilevel"/>
    <w:lvl w:ilvl="0">
      <w:start w:val="1"/>
      <w:numFmt w:val="decimal"/>
      <w:isLgl w:val="false"/>
      <w:suff w:val="tab"/>
      <w:lvlText w:val="%1."/>
      <w:lvlJc w:val="left"/>
      <w:pPr>
        <w:ind w:left="253" w:hanging="360"/>
        <w:tabs>
          <w:tab w:val="num" w:pos="253" w:leader="none"/>
        </w:tabs>
      </w:pPr>
    </w:lvl>
    <w:lvl w:ilvl="1">
      <w:start w:val="1"/>
      <w:numFmt w:val="lowerLetter"/>
      <w:isLgl w:val="false"/>
      <w:suff w:val="tab"/>
      <w:lvlText w:val="%2."/>
      <w:lvlJc w:val="left"/>
      <w:pPr>
        <w:ind w:left="973" w:hanging="360"/>
        <w:tabs>
          <w:tab w:val="num" w:pos="973" w:leader="none"/>
        </w:tabs>
      </w:pPr>
    </w:lvl>
    <w:lvl w:ilvl="2">
      <w:start w:val="1"/>
      <w:numFmt w:val="lowerRoman"/>
      <w:isLgl w:val="false"/>
      <w:suff w:val="tab"/>
      <w:lvlText w:val="%3."/>
      <w:lvlJc w:val="right"/>
      <w:pPr>
        <w:ind w:left="1693" w:hanging="180"/>
        <w:tabs>
          <w:tab w:val="num" w:pos="1693" w:leader="none"/>
        </w:tabs>
      </w:pPr>
    </w:lvl>
    <w:lvl w:ilvl="3">
      <w:start w:val="1"/>
      <w:numFmt w:val="decimal"/>
      <w:isLgl w:val="false"/>
      <w:suff w:val="tab"/>
      <w:lvlText w:val="%4."/>
      <w:lvlJc w:val="left"/>
      <w:pPr>
        <w:ind w:left="2413" w:hanging="360"/>
        <w:tabs>
          <w:tab w:val="num" w:pos="2413" w:leader="none"/>
        </w:tabs>
      </w:pPr>
    </w:lvl>
    <w:lvl w:ilvl="4">
      <w:start w:val="1"/>
      <w:numFmt w:val="lowerLetter"/>
      <w:isLgl w:val="false"/>
      <w:suff w:val="tab"/>
      <w:lvlText w:val="%5."/>
      <w:lvlJc w:val="left"/>
      <w:pPr>
        <w:ind w:left="3133" w:hanging="360"/>
        <w:tabs>
          <w:tab w:val="num" w:pos="3133" w:leader="none"/>
        </w:tabs>
      </w:pPr>
    </w:lvl>
    <w:lvl w:ilvl="5">
      <w:start w:val="1"/>
      <w:numFmt w:val="lowerRoman"/>
      <w:isLgl w:val="false"/>
      <w:suff w:val="tab"/>
      <w:lvlText w:val="%6."/>
      <w:lvlJc w:val="right"/>
      <w:pPr>
        <w:ind w:left="3853" w:hanging="180"/>
        <w:tabs>
          <w:tab w:val="num" w:pos="3853" w:leader="none"/>
        </w:tabs>
      </w:pPr>
    </w:lvl>
    <w:lvl w:ilvl="6">
      <w:start w:val="1"/>
      <w:numFmt w:val="decimal"/>
      <w:isLgl w:val="false"/>
      <w:suff w:val="tab"/>
      <w:lvlText w:val="%7."/>
      <w:lvlJc w:val="left"/>
      <w:pPr>
        <w:ind w:left="4573" w:hanging="360"/>
        <w:tabs>
          <w:tab w:val="num" w:pos="4573" w:leader="none"/>
        </w:tabs>
      </w:pPr>
    </w:lvl>
    <w:lvl w:ilvl="7">
      <w:start w:val="1"/>
      <w:numFmt w:val="lowerLetter"/>
      <w:isLgl w:val="false"/>
      <w:suff w:val="tab"/>
      <w:lvlText w:val="%8."/>
      <w:lvlJc w:val="left"/>
      <w:pPr>
        <w:ind w:left="5293" w:hanging="360"/>
        <w:tabs>
          <w:tab w:val="num" w:pos="5293" w:leader="none"/>
        </w:tabs>
      </w:pPr>
    </w:lvl>
    <w:lvl w:ilvl="8">
      <w:start w:val="1"/>
      <w:numFmt w:val="lowerRoman"/>
      <w:isLgl w:val="false"/>
      <w:suff w:val="tab"/>
      <w:lvlText w:val="%9."/>
      <w:lvlJc w:val="right"/>
      <w:pPr>
        <w:ind w:left="6013" w:hanging="180"/>
        <w:tabs>
          <w:tab w:val="num" w:pos="6013" w:leader="none"/>
        </w:tabs>
      </w:pPr>
    </w:lvl>
  </w:abstractNum>
  <w:abstractNum w:abstractNumId="8">
    <w:multiLevelType w:val="hybridMultilevel"/>
    <w:lvl w:ilvl="0">
      <w:start w:val="1"/>
      <w:numFmt w:val="decimal"/>
      <w:isLgl w:val="false"/>
      <w:suff w:val="tab"/>
      <w:lvlText w:val="%1."/>
      <w:lvlJc w:val="left"/>
      <w:pPr>
        <w:ind w:left="601" w:hanging="360"/>
      </w:pPr>
    </w:lvl>
    <w:lvl w:ilvl="1">
      <w:start w:val="1"/>
      <w:numFmt w:val="lowerLetter"/>
      <w:isLgl w:val="false"/>
      <w:suff w:val="tab"/>
      <w:lvlText w:val="%2."/>
      <w:lvlJc w:val="left"/>
      <w:pPr>
        <w:ind w:left="1321" w:hanging="360"/>
      </w:pPr>
    </w:lvl>
    <w:lvl w:ilvl="2">
      <w:start w:val="1"/>
      <w:numFmt w:val="lowerRoman"/>
      <w:isLgl w:val="false"/>
      <w:suff w:val="tab"/>
      <w:lvlText w:val="%3."/>
      <w:lvlJc w:val="right"/>
      <w:pPr>
        <w:ind w:left="2041" w:hanging="180"/>
      </w:pPr>
    </w:lvl>
    <w:lvl w:ilvl="3">
      <w:start w:val="1"/>
      <w:numFmt w:val="decimal"/>
      <w:isLgl w:val="false"/>
      <w:suff w:val="tab"/>
      <w:lvlText w:val="%4."/>
      <w:lvlJc w:val="left"/>
      <w:pPr>
        <w:ind w:left="2761" w:hanging="360"/>
      </w:pPr>
    </w:lvl>
    <w:lvl w:ilvl="4">
      <w:start w:val="1"/>
      <w:numFmt w:val="lowerLetter"/>
      <w:isLgl w:val="false"/>
      <w:suff w:val="tab"/>
      <w:lvlText w:val="%5."/>
      <w:lvlJc w:val="left"/>
      <w:pPr>
        <w:ind w:left="3481" w:hanging="360"/>
      </w:pPr>
    </w:lvl>
    <w:lvl w:ilvl="5">
      <w:start w:val="1"/>
      <w:numFmt w:val="lowerRoman"/>
      <w:isLgl w:val="false"/>
      <w:suff w:val="tab"/>
      <w:lvlText w:val="%6."/>
      <w:lvlJc w:val="right"/>
      <w:pPr>
        <w:ind w:left="4201" w:hanging="180"/>
      </w:pPr>
    </w:lvl>
    <w:lvl w:ilvl="6">
      <w:start w:val="1"/>
      <w:numFmt w:val="decimal"/>
      <w:isLgl w:val="false"/>
      <w:suff w:val="tab"/>
      <w:lvlText w:val="%7."/>
      <w:lvlJc w:val="left"/>
      <w:pPr>
        <w:ind w:left="4921" w:hanging="360"/>
      </w:pPr>
    </w:lvl>
    <w:lvl w:ilvl="7">
      <w:start w:val="1"/>
      <w:numFmt w:val="lowerLetter"/>
      <w:isLgl w:val="false"/>
      <w:suff w:val="tab"/>
      <w:lvlText w:val="%8."/>
      <w:lvlJc w:val="left"/>
      <w:pPr>
        <w:ind w:left="5641" w:hanging="360"/>
      </w:pPr>
    </w:lvl>
    <w:lvl w:ilvl="8">
      <w:start w:val="1"/>
      <w:numFmt w:val="lowerRoman"/>
      <w:isLgl w:val="false"/>
      <w:suff w:val="tab"/>
      <w:lvlText w:val="%9."/>
      <w:lvlJc w:val="right"/>
      <w:pPr>
        <w:ind w:left="6361" w:hanging="180"/>
      </w:pPr>
    </w:lvl>
  </w:abstractNum>
  <w:abstractNum w:abstractNumId="9">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0">
    <w:multiLevelType w:val="hybridMultilevel"/>
    <w:lvl w:ilvl="0">
      <w:start w:val="1"/>
      <w:numFmt w:val="bullet"/>
      <w:isLgl w:val="false"/>
      <w:suff w:val="tab"/>
      <w:lvlText w:val="·"/>
      <w:lvlJc w:val="left"/>
      <w:pPr>
        <w:ind w:left="709" w:hanging="360"/>
      </w:pPr>
      <w:rPr>
        <w:rFonts w:hint="default" w:ascii="Symbol" w:hAnsi="Symbol" w:eastAsia="Symbol" w:cs="Symbol"/>
        <w:color w:val="000000"/>
        <w:sz w:val="24"/>
      </w:rPr>
    </w:lvl>
    <w:lvl w:ilvl="1">
      <w:start w:val="1"/>
      <w:numFmt w:val="bullet"/>
      <w:isLgl w:val="false"/>
      <w:suff w:val="tab"/>
      <w:lvlText w:val="·"/>
      <w:lvlJc w:val="left"/>
      <w:pPr>
        <w:ind w:left="1429" w:hanging="360"/>
      </w:pPr>
      <w:rPr>
        <w:rFonts w:hint="default" w:ascii="Symbol" w:hAnsi="Symbol" w:eastAsia="Symbol" w:cs="Symbol"/>
        <w:color w:val="000000"/>
        <w:sz w:val="24"/>
      </w:rPr>
    </w:lvl>
    <w:lvl w:ilvl="2">
      <w:start w:val="1"/>
      <w:numFmt w:val="bullet"/>
      <w:isLgl w:val="false"/>
      <w:suff w:val="tab"/>
      <w:lvlText w:val="·"/>
      <w:lvlJc w:val="left"/>
      <w:pPr>
        <w:ind w:left="2149" w:hanging="360"/>
      </w:pPr>
      <w:rPr>
        <w:rFonts w:hint="default" w:ascii="Symbol" w:hAnsi="Symbol" w:eastAsia="Symbol" w:cs="Symbol"/>
        <w:color w:val="000000"/>
        <w:sz w:val="24"/>
      </w:rPr>
    </w:lvl>
    <w:lvl w:ilvl="3">
      <w:start w:val="1"/>
      <w:numFmt w:val="bullet"/>
      <w:isLgl w:val="false"/>
      <w:suff w:val="tab"/>
      <w:lvlText w:val="·"/>
      <w:lvlJc w:val="left"/>
      <w:pPr>
        <w:ind w:left="2869" w:hanging="360"/>
      </w:pPr>
      <w:rPr>
        <w:rFonts w:hint="default" w:ascii="Symbol" w:hAnsi="Symbol" w:eastAsia="Symbol" w:cs="Symbol"/>
        <w:color w:val="000000"/>
        <w:sz w:val="24"/>
      </w:rPr>
    </w:lvl>
    <w:lvl w:ilvl="4">
      <w:start w:val="1"/>
      <w:numFmt w:val="bullet"/>
      <w:isLgl w:val="false"/>
      <w:suff w:val="tab"/>
      <w:lvlText w:val="·"/>
      <w:lvlJc w:val="left"/>
      <w:pPr>
        <w:ind w:left="3589" w:hanging="360"/>
      </w:pPr>
      <w:rPr>
        <w:rFonts w:hint="default" w:ascii="Symbol" w:hAnsi="Symbol" w:eastAsia="Symbol" w:cs="Symbol"/>
        <w:color w:val="000000"/>
        <w:sz w:val="24"/>
      </w:rPr>
    </w:lvl>
    <w:lvl w:ilvl="5">
      <w:start w:val="1"/>
      <w:numFmt w:val="bullet"/>
      <w:isLgl w:val="false"/>
      <w:suff w:val="tab"/>
      <w:lvlText w:val="·"/>
      <w:lvlJc w:val="left"/>
      <w:pPr>
        <w:ind w:left="4309" w:hanging="360"/>
      </w:pPr>
      <w:rPr>
        <w:rFonts w:hint="default" w:ascii="Symbol" w:hAnsi="Symbol" w:eastAsia="Symbol" w:cs="Symbol"/>
        <w:color w:val="000000"/>
        <w:sz w:val="24"/>
      </w:rPr>
    </w:lvl>
    <w:lvl w:ilvl="6">
      <w:start w:val="1"/>
      <w:numFmt w:val="bullet"/>
      <w:isLgl w:val="false"/>
      <w:suff w:val="tab"/>
      <w:lvlText w:val="·"/>
      <w:lvlJc w:val="left"/>
      <w:pPr>
        <w:ind w:left="5029" w:hanging="360"/>
      </w:pPr>
      <w:rPr>
        <w:rFonts w:hint="default" w:ascii="Symbol" w:hAnsi="Symbol" w:eastAsia="Symbol" w:cs="Symbol"/>
        <w:color w:val="000000"/>
        <w:sz w:val="24"/>
      </w:rPr>
    </w:lvl>
    <w:lvl w:ilvl="7">
      <w:start w:val="1"/>
      <w:numFmt w:val="bullet"/>
      <w:isLgl w:val="false"/>
      <w:suff w:val="tab"/>
      <w:lvlText w:val="·"/>
      <w:lvlJc w:val="left"/>
      <w:pPr>
        <w:ind w:left="5749" w:hanging="360"/>
      </w:pPr>
      <w:rPr>
        <w:rFonts w:hint="default" w:ascii="Symbol" w:hAnsi="Symbol" w:eastAsia="Symbol" w:cs="Symbol"/>
        <w:color w:val="000000"/>
        <w:sz w:val="24"/>
      </w:rPr>
    </w:lvl>
    <w:lvl w:ilvl="8">
      <w:start w:val="1"/>
      <w:numFmt w:val="bullet"/>
      <w:isLgl w:val="false"/>
      <w:suff w:val="tab"/>
      <w:lvlText w:val="·"/>
      <w:lvlJc w:val="left"/>
      <w:pPr>
        <w:ind w:left="6469" w:hanging="360"/>
      </w:pPr>
      <w:rPr>
        <w:rFonts w:hint="default" w:ascii="Symbol" w:hAnsi="Symbol" w:eastAsia="Symbol" w:cs="Symbol"/>
        <w:color w:val="000000"/>
        <w:sz w:val="24"/>
      </w:rPr>
    </w:lvl>
  </w:abstractNum>
  <w:abstractNum w:abstractNumId="11">
    <w:multiLevelType w:val="hybridMultilevel"/>
    <w:lvl w:ilvl="0">
      <w:start w:val="1"/>
      <w:numFmt w:val="decimal"/>
      <w:isLgl w:val="false"/>
      <w:suff w:val="tab"/>
      <w:lvlText w:val="%1."/>
      <w:lvlJc w:val="right"/>
      <w:pPr>
        <w:ind w:left="709" w:hanging="360"/>
      </w:pPr>
      <w:rPr>
        <w:rFonts w:ascii="Times New Roman" w:hAnsi="Times New Roman" w:eastAsia="Times New Roman" w:cs="Times New Roman"/>
        <w:color w:val="000000"/>
        <w:sz w:val="24"/>
      </w:rPr>
    </w:lvl>
    <w:lvl w:ilvl="1">
      <w:start w:val="1"/>
      <w:numFmt w:val="decimal"/>
      <w:isLgl w:val="false"/>
      <w:suff w:val="tab"/>
      <w:lvlText w:val="%2."/>
      <w:lvlJc w:val="right"/>
      <w:pPr>
        <w:ind w:left="1429" w:hanging="360"/>
      </w:pPr>
    </w:lvl>
    <w:lvl w:ilvl="2">
      <w:start w:val="1"/>
      <w:numFmt w:val="decimal"/>
      <w:isLgl w:val="false"/>
      <w:suff w:val="tab"/>
      <w:lvlText w:val="%3."/>
      <w:lvlJc w:val="right"/>
      <w:pPr>
        <w:ind w:left="2149" w:hanging="180"/>
      </w:pPr>
    </w:lvl>
    <w:lvl w:ilvl="3">
      <w:start w:val="1"/>
      <w:numFmt w:val="decimal"/>
      <w:isLgl w:val="false"/>
      <w:suff w:val="tab"/>
      <w:lvlText w:val="%4."/>
      <w:lvlJc w:val="right"/>
      <w:pPr>
        <w:ind w:left="2869" w:hanging="360"/>
      </w:pPr>
    </w:lvl>
    <w:lvl w:ilvl="4">
      <w:start w:val="1"/>
      <w:numFmt w:val="decimal"/>
      <w:isLgl w:val="false"/>
      <w:suff w:val="tab"/>
      <w:lvlText w:val="%5."/>
      <w:lvlJc w:val="right"/>
      <w:pPr>
        <w:ind w:left="3589" w:hanging="360"/>
      </w:pPr>
    </w:lvl>
    <w:lvl w:ilvl="5">
      <w:start w:val="1"/>
      <w:numFmt w:val="decimal"/>
      <w:isLgl w:val="false"/>
      <w:suff w:val="tab"/>
      <w:lvlText w:val="%6."/>
      <w:lvlJc w:val="right"/>
      <w:pPr>
        <w:ind w:left="4309" w:hanging="180"/>
      </w:pPr>
    </w:lvl>
    <w:lvl w:ilvl="6">
      <w:start w:val="1"/>
      <w:numFmt w:val="decimal"/>
      <w:isLgl w:val="false"/>
      <w:suff w:val="tab"/>
      <w:lvlText w:val="%7."/>
      <w:lvlJc w:val="right"/>
      <w:pPr>
        <w:ind w:left="5029" w:hanging="360"/>
      </w:pPr>
    </w:lvl>
    <w:lvl w:ilvl="7">
      <w:start w:val="1"/>
      <w:numFmt w:val="decimal"/>
      <w:isLgl w:val="false"/>
      <w:suff w:val="tab"/>
      <w:lvlText w:val="%8."/>
      <w:lvlJc w:val="right"/>
      <w:pPr>
        <w:ind w:left="5749" w:hanging="360"/>
      </w:pPr>
    </w:lvl>
    <w:lvl w:ilvl="8">
      <w:start w:val="1"/>
      <w:numFmt w:val="decimal"/>
      <w:isLgl w:val="false"/>
      <w:suff w:val="tab"/>
      <w:lvlText w:val="%9."/>
      <w:lvlJc w:val="right"/>
      <w:pPr>
        <w:ind w:left="6469" w:hanging="180"/>
      </w:pPr>
    </w:lvl>
  </w:abstractNum>
  <w:abstractNum w:abstractNumId="12">
    <w:multiLevelType w:val="hybridMultilevel"/>
    <w:lvl w:ilvl="0">
      <w:start w:val="1"/>
      <w:numFmt w:val="bullet"/>
      <w:isLgl w:val="false"/>
      <w:suff w:val="tab"/>
      <w:lvlText w:val="·"/>
      <w:lvlJc w:val="left"/>
      <w:pPr>
        <w:ind w:left="709" w:hanging="360"/>
      </w:pPr>
      <w:rPr>
        <w:rFonts w:hint="default" w:ascii="Symbol" w:hAnsi="Symbol" w:eastAsia="Symbol" w:cs="Symbol"/>
        <w:color w:val="000000"/>
        <w:sz w:val="24"/>
      </w:rPr>
    </w:lvl>
    <w:lvl w:ilvl="1">
      <w:start w:val="1"/>
      <w:numFmt w:val="bullet"/>
      <w:isLgl w:val="false"/>
      <w:suff w:val="tab"/>
      <w:lvlText w:val="·"/>
      <w:lvlJc w:val="left"/>
      <w:pPr>
        <w:ind w:left="1429" w:hanging="360"/>
      </w:pPr>
      <w:rPr>
        <w:rFonts w:hint="default" w:ascii="Symbol" w:hAnsi="Symbol" w:eastAsia="Symbol" w:cs="Symbol"/>
        <w:color w:val="000000"/>
        <w:sz w:val="24"/>
      </w:rPr>
    </w:lvl>
    <w:lvl w:ilvl="2">
      <w:start w:val="1"/>
      <w:numFmt w:val="bullet"/>
      <w:isLgl w:val="false"/>
      <w:suff w:val="tab"/>
      <w:lvlText w:val="·"/>
      <w:lvlJc w:val="left"/>
      <w:pPr>
        <w:ind w:left="2149" w:hanging="360"/>
      </w:pPr>
      <w:rPr>
        <w:rFonts w:hint="default" w:ascii="Symbol" w:hAnsi="Symbol" w:eastAsia="Symbol" w:cs="Symbol"/>
        <w:color w:val="000000"/>
        <w:sz w:val="24"/>
      </w:rPr>
    </w:lvl>
    <w:lvl w:ilvl="3">
      <w:start w:val="1"/>
      <w:numFmt w:val="bullet"/>
      <w:isLgl w:val="false"/>
      <w:suff w:val="tab"/>
      <w:lvlText w:val="·"/>
      <w:lvlJc w:val="left"/>
      <w:pPr>
        <w:ind w:left="2869" w:hanging="360"/>
      </w:pPr>
      <w:rPr>
        <w:rFonts w:hint="default" w:ascii="Symbol" w:hAnsi="Symbol" w:eastAsia="Symbol" w:cs="Symbol"/>
        <w:color w:val="000000"/>
        <w:sz w:val="24"/>
      </w:rPr>
    </w:lvl>
    <w:lvl w:ilvl="4">
      <w:start w:val="1"/>
      <w:numFmt w:val="bullet"/>
      <w:isLgl w:val="false"/>
      <w:suff w:val="tab"/>
      <w:lvlText w:val="·"/>
      <w:lvlJc w:val="left"/>
      <w:pPr>
        <w:ind w:left="3589" w:hanging="360"/>
      </w:pPr>
      <w:rPr>
        <w:rFonts w:hint="default" w:ascii="Symbol" w:hAnsi="Symbol" w:eastAsia="Symbol" w:cs="Symbol"/>
        <w:color w:val="000000"/>
        <w:sz w:val="24"/>
      </w:rPr>
    </w:lvl>
    <w:lvl w:ilvl="5">
      <w:start w:val="1"/>
      <w:numFmt w:val="bullet"/>
      <w:isLgl w:val="false"/>
      <w:suff w:val="tab"/>
      <w:lvlText w:val="·"/>
      <w:lvlJc w:val="left"/>
      <w:pPr>
        <w:ind w:left="4309" w:hanging="360"/>
      </w:pPr>
      <w:rPr>
        <w:rFonts w:hint="default" w:ascii="Symbol" w:hAnsi="Symbol" w:eastAsia="Symbol" w:cs="Symbol"/>
        <w:color w:val="000000"/>
        <w:sz w:val="24"/>
      </w:rPr>
    </w:lvl>
    <w:lvl w:ilvl="6">
      <w:start w:val="1"/>
      <w:numFmt w:val="bullet"/>
      <w:isLgl w:val="false"/>
      <w:suff w:val="tab"/>
      <w:lvlText w:val="·"/>
      <w:lvlJc w:val="left"/>
      <w:pPr>
        <w:ind w:left="5029" w:hanging="360"/>
      </w:pPr>
      <w:rPr>
        <w:rFonts w:hint="default" w:ascii="Symbol" w:hAnsi="Symbol" w:eastAsia="Symbol" w:cs="Symbol"/>
        <w:color w:val="000000"/>
        <w:sz w:val="24"/>
      </w:rPr>
    </w:lvl>
    <w:lvl w:ilvl="7">
      <w:start w:val="1"/>
      <w:numFmt w:val="bullet"/>
      <w:isLgl w:val="false"/>
      <w:suff w:val="tab"/>
      <w:lvlText w:val="·"/>
      <w:lvlJc w:val="left"/>
      <w:pPr>
        <w:ind w:left="5749" w:hanging="360"/>
      </w:pPr>
      <w:rPr>
        <w:rFonts w:hint="default" w:ascii="Symbol" w:hAnsi="Symbol" w:eastAsia="Symbol" w:cs="Symbol"/>
        <w:color w:val="000000"/>
        <w:sz w:val="24"/>
      </w:rPr>
    </w:lvl>
    <w:lvl w:ilvl="8">
      <w:start w:val="1"/>
      <w:numFmt w:val="bullet"/>
      <w:isLgl w:val="false"/>
      <w:suff w:val="tab"/>
      <w:lvlText w:val="·"/>
      <w:lvlJc w:val="left"/>
      <w:pPr>
        <w:ind w:left="6469" w:hanging="360"/>
      </w:pPr>
      <w:rPr>
        <w:rFonts w:hint="default" w:ascii="Symbol" w:hAnsi="Symbol" w:eastAsia="Symbol" w:cs="Symbol"/>
        <w:color w:val="000000"/>
        <w:sz w:val="24"/>
      </w:rPr>
    </w:lvl>
  </w:abstractNum>
  <w:abstractNum w:abstractNumId="13">
    <w:multiLevelType w:val="hybridMultilevel"/>
    <w:lvl w:ilvl="0">
      <w:start w:val="1"/>
      <w:numFmt w:val="bullet"/>
      <w:isLgl w:val="false"/>
      <w:suff w:val="tab"/>
      <w:lvlText w:val="–"/>
      <w:lvlJc w:val="left"/>
      <w:pPr>
        <w:ind w:left="1417" w:hanging="360"/>
      </w:pPr>
      <w:rPr>
        <w:rFonts w:hint="default" w:ascii="Arial" w:hAnsi="Arial" w:eastAsia="Arial" w:cs="Arial"/>
      </w:rPr>
    </w:lvl>
    <w:lvl w:ilvl="1">
      <w:start w:val="1"/>
      <w:numFmt w:val="bullet"/>
      <w:isLgl w:val="false"/>
      <w:suff w:val="tab"/>
      <w:lvlText w:val="o"/>
      <w:lvlJc w:val="left"/>
      <w:pPr>
        <w:ind w:left="2137" w:hanging="360"/>
      </w:pPr>
      <w:rPr>
        <w:rFonts w:hint="default" w:ascii="Courier New" w:hAnsi="Courier New" w:eastAsia="Courier New" w:cs="Courier New"/>
      </w:rPr>
    </w:lvl>
    <w:lvl w:ilvl="2">
      <w:start w:val="1"/>
      <w:numFmt w:val="bullet"/>
      <w:isLgl w:val="false"/>
      <w:suff w:val="tab"/>
      <w:lvlText w:val="§"/>
      <w:lvlJc w:val="left"/>
      <w:pPr>
        <w:ind w:left="2857" w:hanging="360"/>
      </w:pPr>
      <w:rPr>
        <w:rFonts w:hint="default" w:ascii="Wingdings" w:hAnsi="Wingdings" w:eastAsia="Wingdings" w:cs="Wingdings"/>
      </w:rPr>
    </w:lvl>
    <w:lvl w:ilvl="3">
      <w:start w:val="1"/>
      <w:numFmt w:val="bullet"/>
      <w:isLgl w:val="false"/>
      <w:suff w:val="tab"/>
      <w:lvlText w:val="·"/>
      <w:lvlJc w:val="left"/>
      <w:pPr>
        <w:ind w:left="3577" w:hanging="360"/>
      </w:pPr>
      <w:rPr>
        <w:rFonts w:hint="default" w:ascii="Symbol" w:hAnsi="Symbol" w:eastAsia="Symbol" w:cs="Symbol"/>
      </w:rPr>
    </w:lvl>
    <w:lvl w:ilvl="4">
      <w:start w:val="1"/>
      <w:numFmt w:val="bullet"/>
      <w:isLgl w:val="false"/>
      <w:suff w:val="tab"/>
      <w:lvlText w:val="o"/>
      <w:lvlJc w:val="left"/>
      <w:pPr>
        <w:ind w:left="4297" w:hanging="360"/>
      </w:pPr>
      <w:rPr>
        <w:rFonts w:hint="default" w:ascii="Courier New" w:hAnsi="Courier New" w:eastAsia="Courier New" w:cs="Courier New"/>
      </w:rPr>
    </w:lvl>
    <w:lvl w:ilvl="5">
      <w:start w:val="1"/>
      <w:numFmt w:val="bullet"/>
      <w:isLgl w:val="false"/>
      <w:suff w:val="tab"/>
      <w:lvlText w:val="§"/>
      <w:lvlJc w:val="left"/>
      <w:pPr>
        <w:ind w:left="5017" w:hanging="360"/>
      </w:pPr>
      <w:rPr>
        <w:rFonts w:hint="default" w:ascii="Wingdings" w:hAnsi="Wingdings" w:eastAsia="Wingdings" w:cs="Wingdings"/>
      </w:rPr>
    </w:lvl>
    <w:lvl w:ilvl="6">
      <w:start w:val="1"/>
      <w:numFmt w:val="bullet"/>
      <w:isLgl w:val="false"/>
      <w:suff w:val="tab"/>
      <w:lvlText w:val="·"/>
      <w:lvlJc w:val="left"/>
      <w:pPr>
        <w:ind w:left="5737" w:hanging="360"/>
      </w:pPr>
      <w:rPr>
        <w:rFonts w:hint="default" w:ascii="Symbol" w:hAnsi="Symbol" w:eastAsia="Symbol" w:cs="Symbol"/>
      </w:rPr>
    </w:lvl>
    <w:lvl w:ilvl="7">
      <w:start w:val="1"/>
      <w:numFmt w:val="bullet"/>
      <w:isLgl w:val="false"/>
      <w:suff w:val="tab"/>
      <w:lvlText w:val="o"/>
      <w:lvlJc w:val="left"/>
      <w:pPr>
        <w:ind w:left="6457" w:hanging="360"/>
      </w:pPr>
      <w:rPr>
        <w:rFonts w:hint="default" w:ascii="Courier New" w:hAnsi="Courier New" w:eastAsia="Courier New" w:cs="Courier New"/>
      </w:rPr>
    </w:lvl>
    <w:lvl w:ilvl="8">
      <w:start w:val="1"/>
      <w:numFmt w:val="bullet"/>
      <w:isLgl w:val="false"/>
      <w:suff w:val="tab"/>
      <w:lvlText w:val="§"/>
      <w:lvlJc w:val="left"/>
      <w:pPr>
        <w:ind w:left="7177" w:hanging="360"/>
      </w:pPr>
      <w:rPr>
        <w:rFonts w:hint="default" w:ascii="Wingdings" w:hAnsi="Wingdings" w:eastAsia="Wingdings" w:cs="Wingdings"/>
      </w:rPr>
    </w:lvl>
  </w:abstractNum>
  <w:num w:numId="1">
    <w:abstractNumId w:val="3"/>
  </w:num>
  <w:num w:numId="2">
    <w:abstractNumId w:val="1"/>
  </w:num>
  <w:num w:numId="3">
    <w:abstractNumId w:val="0"/>
  </w:num>
  <w:num w:numId="4">
    <w:abstractNumId w:val="2"/>
  </w:num>
  <w:num w:numId="5">
    <w:abstractNumId w:val="7"/>
  </w:num>
  <w:num w:numId="6">
    <w:abstractNumId w:val="5"/>
  </w:num>
  <w:num w:numId="7">
    <w:abstractNumId w:val="6"/>
  </w:num>
  <w:num w:numId="8">
    <w:abstractNumId w:val="4"/>
  </w:num>
  <w:num w:numId="9">
    <w:abstractNumId w:val="8"/>
  </w:num>
  <w:num w:numId="10">
    <w:abstractNumId w:val="9"/>
  </w:num>
  <w:num w:numId="11">
    <w:abstractNumId w:val="10"/>
  </w:num>
  <w:num w:numId="12">
    <w:abstractNumId w:val="11"/>
  </w:num>
  <w:num w:numId="13">
    <w:abstractNumId w:val="12"/>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zh-CN"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02">
    <w:name w:val="Heading 1"/>
    <w:basedOn w:val="880"/>
    <w:next w:val="880"/>
    <w:link w:val="703"/>
    <w:uiPriority w:val="9"/>
    <w:qFormat/>
    <w:pPr>
      <w:keepLines/>
      <w:keepNext/>
      <w:spacing w:before="480" w:after="200"/>
      <w:outlineLvl w:val="0"/>
    </w:pPr>
    <w:rPr>
      <w:rFonts w:ascii="Arial" w:hAnsi="Arial" w:eastAsia="Arial" w:cs="Arial"/>
      <w:sz w:val="40"/>
      <w:szCs w:val="40"/>
    </w:rPr>
  </w:style>
  <w:style w:type="character" w:styleId="703">
    <w:name w:val="Heading 1 Char"/>
    <w:link w:val="702"/>
    <w:uiPriority w:val="9"/>
    <w:rPr>
      <w:rFonts w:ascii="Arial" w:hAnsi="Arial" w:eastAsia="Arial" w:cs="Arial"/>
      <w:sz w:val="40"/>
      <w:szCs w:val="40"/>
    </w:rPr>
  </w:style>
  <w:style w:type="paragraph" w:styleId="704">
    <w:name w:val="Heading 2"/>
    <w:basedOn w:val="880"/>
    <w:next w:val="880"/>
    <w:link w:val="705"/>
    <w:uiPriority w:val="9"/>
    <w:unhideWhenUsed/>
    <w:qFormat/>
    <w:pPr>
      <w:keepLines/>
      <w:keepNext/>
      <w:spacing w:before="360" w:after="200"/>
      <w:outlineLvl w:val="1"/>
    </w:pPr>
    <w:rPr>
      <w:rFonts w:ascii="Arial" w:hAnsi="Arial" w:eastAsia="Arial" w:cs="Arial"/>
      <w:sz w:val="34"/>
    </w:rPr>
  </w:style>
  <w:style w:type="character" w:styleId="705">
    <w:name w:val="Heading 2 Char"/>
    <w:link w:val="704"/>
    <w:uiPriority w:val="9"/>
    <w:rPr>
      <w:rFonts w:ascii="Arial" w:hAnsi="Arial" w:eastAsia="Arial" w:cs="Arial"/>
      <w:sz w:val="34"/>
    </w:rPr>
  </w:style>
  <w:style w:type="paragraph" w:styleId="706">
    <w:name w:val="Heading 3"/>
    <w:basedOn w:val="880"/>
    <w:next w:val="880"/>
    <w:link w:val="707"/>
    <w:uiPriority w:val="9"/>
    <w:unhideWhenUsed/>
    <w:qFormat/>
    <w:pPr>
      <w:keepLines/>
      <w:keepNext/>
      <w:spacing w:before="320" w:after="200"/>
      <w:outlineLvl w:val="2"/>
    </w:pPr>
    <w:rPr>
      <w:rFonts w:ascii="Arial" w:hAnsi="Arial" w:eastAsia="Arial" w:cs="Arial"/>
      <w:sz w:val="30"/>
      <w:szCs w:val="30"/>
    </w:rPr>
  </w:style>
  <w:style w:type="character" w:styleId="707">
    <w:name w:val="Heading 3 Char"/>
    <w:link w:val="706"/>
    <w:uiPriority w:val="9"/>
    <w:rPr>
      <w:rFonts w:ascii="Arial" w:hAnsi="Arial" w:eastAsia="Arial" w:cs="Arial"/>
      <w:sz w:val="30"/>
      <w:szCs w:val="30"/>
    </w:rPr>
  </w:style>
  <w:style w:type="paragraph" w:styleId="708">
    <w:name w:val="Heading 4"/>
    <w:basedOn w:val="880"/>
    <w:next w:val="880"/>
    <w:link w:val="709"/>
    <w:uiPriority w:val="9"/>
    <w:unhideWhenUsed/>
    <w:qFormat/>
    <w:pPr>
      <w:keepLines/>
      <w:keepNext/>
      <w:spacing w:before="320" w:after="200"/>
      <w:outlineLvl w:val="3"/>
    </w:pPr>
    <w:rPr>
      <w:rFonts w:ascii="Arial" w:hAnsi="Arial" w:eastAsia="Arial" w:cs="Arial"/>
      <w:b/>
      <w:bCs/>
      <w:sz w:val="26"/>
      <w:szCs w:val="26"/>
    </w:rPr>
  </w:style>
  <w:style w:type="character" w:styleId="709">
    <w:name w:val="Heading 4 Char"/>
    <w:link w:val="708"/>
    <w:uiPriority w:val="9"/>
    <w:rPr>
      <w:rFonts w:ascii="Arial" w:hAnsi="Arial" w:eastAsia="Arial" w:cs="Arial"/>
      <w:b/>
      <w:bCs/>
      <w:sz w:val="26"/>
      <w:szCs w:val="26"/>
    </w:rPr>
  </w:style>
  <w:style w:type="paragraph" w:styleId="710">
    <w:name w:val="Heading 5"/>
    <w:basedOn w:val="880"/>
    <w:next w:val="880"/>
    <w:link w:val="711"/>
    <w:uiPriority w:val="9"/>
    <w:unhideWhenUsed/>
    <w:qFormat/>
    <w:pPr>
      <w:keepLines/>
      <w:keepNext/>
      <w:spacing w:before="320" w:after="200"/>
      <w:outlineLvl w:val="4"/>
    </w:pPr>
    <w:rPr>
      <w:rFonts w:ascii="Arial" w:hAnsi="Arial" w:eastAsia="Arial" w:cs="Arial"/>
      <w:b/>
      <w:bCs/>
      <w:sz w:val="24"/>
      <w:szCs w:val="24"/>
    </w:rPr>
  </w:style>
  <w:style w:type="character" w:styleId="711">
    <w:name w:val="Heading 5 Char"/>
    <w:link w:val="710"/>
    <w:uiPriority w:val="9"/>
    <w:rPr>
      <w:rFonts w:ascii="Arial" w:hAnsi="Arial" w:eastAsia="Arial" w:cs="Arial"/>
      <w:b/>
      <w:bCs/>
      <w:sz w:val="24"/>
      <w:szCs w:val="24"/>
    </w:rPr>
  </w:style>
  <w:style w:type="paragraph" w:styleId="712">
    <w:name w:val="Heading 6"/>
    <w:basedOn w:val="880"/>
    <w:next w:val="880"/>
    <w:link w:val="713"/>
    <w:uiPriority w:val="9"/>
    <w:unhideWhenUsed/>
    <w:qFormat/>
    <w:pPr>
      <w:keepLines/>
      <w:keepNext/>
      <w:spacing w:before="320" w:after="200"/>
      <w:outlineLvl w:val="5"/>
    </w:pPr>
    <w:rPr>
      <w:rFonts w:ascii="Arial" w:hAnsi="Arial" w:eastAsia="Arial" w:cs="Arial"/>
      <w:b/>
      <w:bCs/>
      <w:sz w:val="22"/>
      <w:szCs w:val="22"/>
    </w:rPr>
  </w:style>
  <w:style w:type="character" w:styleId="713">
    <w:name w:val="Heading 6 Char"/>
    <w:link w:val="712"/>
    <w:uiPriority w:val="9"/>
    <w:rPr>
      <w:rFonts w:ascii="Arial" w:hAnsi="Arial" w:eastAsia="Arial" w:cs="Arial"/>
      <w:b/>
      <w:bCs/>
      <w:sz w:val="22"/>
      <w:szCs w:val="22"/>
    </w:rPr>
  </w:style>
  <w:style w:type="paragraph" w:styleId="714">
    <w:name w:val="Heading 7"/>
    <w:basedOn w:val="880"/>
    <w:next w:val="880"/>
    <w:link w:val="715"/>
    <w:uiPriority w:val="9"/>
    <w:unhideWhenUsed/>
    <w:qFormat/>
    <w:pPr>
      <w:keepLines/>
      <w:keepNext/>
      <w:spacing w:before="320" w:after="200"/>
      <w:outlineLvl w:val="6"/>
    </w:pPr>
    <w:rPr>
      <w:rFonts w:ascii="Arial" w:hAnsi="Arial" w:eastAsia="Arial" w:cs="Arial"/>
      <w:b/>
      <w:bCs/>
      <w:i/>
      <w:iCs/>
      <w:sz w:val="22"/>
      <w:szCs w:val="22"/>
    </w:rPr>
  </w:style>
  <w:style w:type="character" w:styleId="715">
    <w:name w:val="Heading 7 Char"/>
    <w:link w:val="714"/>
    <w:uiPriority w:val="9"/>
    <w:rPr>
      <w:rFonts w:ascii="Arial" w:hAnsi="Arial" w:eastAsia="Arial" w:cs="Arial"/>
      <w:b/>
      <w:bCs/>
      <w:i/>
      <w:iCs/>
      <w:sz w:val="22"/>
      <w:szCs w:val="22"/>
    </w:rPr>
  </w:style>
  <w:style w:type="paragraph" w:styleId="716">
    <w:name w:val="Heading 8"/>
    <w:basedOn w:val="880"/>
    <w:next w:val="880"/>
    <w:link w:val="717"/>
    <w:uiPriority w:val="9"/>
    <w:unhideWhenUsed/>
    <w:qFormat/>
    <w:pPr>
      <w:keepLines/>
      <w:keepNext/>
      <w:spacing w:before="320" w:after="200"/>
      <w:outlineLvl w:val="7"/>
    </w:pPr>
    <w:rPr>
      <w:rFonts w:ascii="Arial" w:hAnsi="Arial" w:eastAsia="Arial" w:cs="Arial"/>
      <w:i/>
      <w:iCs/>
      <w:sz w:val="22"/>
      <w:szCs w:val="22"/>
    </w:rPr>
  </w:style>
  <w:style w:type="character" w:styleId="717">
    <w:name w:val="Heading 8 Char"/>
    <w:link w:val="716"/>
    <w:uiPriority w:val="9"/>
    <w:rPr>
      <w:rFonts w:ascii="Arial" w:hAnsi="Arial" w:eastAsia="Arial" w:cs="Arial"/>
      <w:i/>
      <w:iCs/>
      <w:sz w:val="22"/>
      <w:szCs w:val="22"/>
    </w:rPr>
  </w:style>
  <w:style w:type="paragraph" w:styleId="718">
    <w:name w:val="Heading 9"/>
    <w:basedOn w:val="880"/>
    <w:next w:val="880"/>
    <w:link w:val="719"/>
    <w:uiPriority w:val="9"/>
    <w:unhideWhenUsed/>
    <w:qFormat/>
    <w:pPr>
      <w:keepLines/>
      <w:keepNext/>
      <w:spacing w:before="320" w:after="200"/>
      <w:outlineLvl w:val="8"/>
    </w:pPr>
    <w:rPr>
      <w:rFonts w:ascii="Arial" w:hAnsi="Arial" w:eastAsia="Arial" w:cs="Arial"/>
      <w:i/>
      <w:iCs/>
      <w:sz w:val="21"/>
      <w:szCs w:val="21"/>
    </w:rPr>
  </w:style>
  <w:style w:type="character" w:styleId="719">
    <w:name w:val="Heading 9 Char"/>
    <w:link w:val="718"/>
    <w:uiPriority w:val="9"/>
    <w:rPr>
      <w:rFonts w:ascii="Arial" w:hAnsi="Arial" w:eastAsia="Arial" w:cs="Arial"/>
      <w:i/>
      <w:iCs/>
      <w:sz w:val="21"/>
      <w:szCs w:val="21"/>
    </w:rPr>
  </w:style>
  <w:style w:type="paragraph" w:styleId="720">
    <w:name w:val="List Paragraph"/>
    <w:basedOn w:val="880"/>
    <w:uiPriority w:val="34"/>
    <w:qFormat/>
    <w:pPr>
      <w:contextualSpacing/>
      <w:ind w:left="720"/>
    </w:pPr>
  </w:style>
  <w:style w:type="paragraph" w:styleId="721">
    <w:name w:val="No Spacing"/>
    <w:uiPriority w:val="1"/>
    <w:qFormat/>
    <w:pPr>
      <w:spacing w:before="0" w:after="0" w:line="240" w:lineRule="auto"/>
    </w:pPr>
  </w:style>
  <w:style w:type="paragraph" w:styleId="722">
    <w:name w:val="Title"/>
    <w:basedOn w:val="880"/>
    <w:next w:val="880"/>
    <w:link w:val="723"/>
    <w:uiPriority w:val="10"/>
    <w:qFormat/>
    <w:pPr>
      <w:contextualSpacing/>
      <w:spacing w:before="300" w:after="200"/>
    </w:pPr>
    <w:rPr>
      <w:sz w:val="48"/>
      <w:szCs w:val="48"/>
    </w:rPr>
  </w:style>
  <w:style w:type="character" w:styleId="723">
    <w:name w:val="Title Char"/>
    <w:link w:val="722"/>
    <w:uiPriority w:val="10"/>
    <w:rPr>
      <w:sz w:val="48"/>
      <w:szCs w:val="48"/>
    </w:rPr>
  </w:style>
  <w:style w:type="paragraph" w:styleId="724">
    <w:name w:val="Subtitle"/>
    <w:basedOn w:val="880"/>
    <w:next w:val="880"/>
    <w:link w:val="725"/>
    <w:uiPriority w:val="11"/>
    <w:qFormat/>
    <w:pPr>
      <w:spacing w:before="200" w:after="200"/>
    </w:pPr>
    <w:rPr>
      <w:sz w:val="24"/>
      <w:szCs w:val="24"/>
    </w:rPr>
  </w:style>
  <w:style w:type="character" w:styleId="725">
    <w:name w:val="Subtitle Char"/>
    <w:link w:val="724"/>
    <w:uiPriority w:val="11"/>
    <w:rPr>
      <w:sz w:val="24"/>
      <w:szCs w:val="24"/>
    </w:rPr>
  </w:style>
  <w:style w:type="paragraph" w:styleId="726">
    <w:name w:val="Quote"/>
    <w:basedOn w:val="880"/>
    <w:next w:val="880"/>
    <w:link w:val="727"/>
    <w:uiPriority w:val="29"/>
    <w:qFormat/>
    <w:pPr>
      <w:ind w:left="720" w:right="720"/>
    </w:pPr>
    <w:rPr>
      <w:i/>
    </w:rPr>
  </w:style>
  <w:style w:type="character" w:styleId="727">
    <w:name w:val="Quote Char"/>
    <w:link w:val="726"/>
    <w:uiPriority w:val="29"/>
    <w:rPr>
      <w:i/>
    </w:rPr>
  </w:style>
  <w:style w:type="paragraph" w:styleId="728">
    <w:name w:val="Intense Quote"/>
    <w:basedOn w:val="880"/>
    <w:next w:val="880"/>
    <w:link w:val="729"/>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29">
    <w:name w:val="Intense Quote Char"/>
    <w:link w:val="728"/>
    <w:uiPriority w:val="30"/>
    <w:rPr>
      <w:i/>
    </w:rPr>
  </w:style>
  <w:style w:type="paragraph" w:styleId="730">
    <w:name w:val="Header"/>
    <w:basedOn w:val="880"/>
    <w:link w:val="731"/>
    <w:uiPriority w:val="99"/>
    <w:unhideWhenUsed/>
    <w:pPr>
      <w:spacing w:after="0" w:line="240" w:lineRule="auto"/>
      <w:tabs>
        <w:tab w:val="center" w:pos="7143" w:leader="none"/>
        <w:tab w:val="right" w:pos="14287" w:leader="none"/>
      </w:tabs>
    </w:pPr>
  </w:style>
  <w:style w:type="character" w:styleId="731">
    <w:name w:val="Header Char"/>
    <w:link w:val="730"/>
    <w:uiPriority w:val="99"/>
  </w:style>
  <w:style w:type="paragraph" w:styleId="732">
    <w:name w:val="Footer"/>
    <w:basedOn w:val="880"/>
    <w:link w:val="733"/>
    <w:uiPriority w:val="99"/>
    <w:unhideWhenUsed/>
    <w:pPr>
      <w:spacing w:after="0" w:line="240" w:lineRule="auto"/>
      <w:tabs>
        <w:tab w:val="center" w:pos="7143" w:leader="none"/>
        <w:tab w:val="right" w:pos="14287" w:leader="none"/>
      </w:tabs>
    </w:pPr>
  </w:style>
  <w:style w:type="character" w:styleId="733">
    <w:name w:val="Footer Char"/>
    <w:link w:val="732"/>
    <w:uiPriority w:val="99"/>
  </w:style>
  <w:style w:type="paragraph" w:styleId="734">
    <w:name w:val="Caption"/>
    <w:basedOn w:val="880"/>
    <w:next w:val="880"/>
    <w:link w:val="735"/>
    <w:uiPriority w:val="35"/>
    <w:semiHidden/>
    <w:unhideWhenUsed/>
    <w:qFormat/>
    <w:pPr>
      <w:spacing w:line="276" w:lineRule="auto"/>
    </w:pPr>
    <w:rPr>
      <w:b/>
      <w:bCs/>
      <w:color w:val="4f81bd" w:themeColor="accent1"/>
      <w:sz w:val="18"/>
      <w:szCs w:val="18"/>
    </w:rPr>
  </w:style>
  <w:style w:type="character" w:styleId="735">
    <w:name w:val="Caption Char"/>
    <w:link w:val="734"/>
    <w:uiPriority w:val="35"/>
    <w:rPr>
      <w:b/>
      <w:bCs/>
      <w:color w:val="4f81bd" w:themeColor="accent1"/>
      <w:sz w:val="18"/>
      <w:szCs w:val="18"/>
    </w:rPr>
  </w:style>
  <w:style w:type="table" w:styleId="736">
    <w:name w:val="Table Grid"/>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737">
    <w:name w:val="Table Grid Light"/>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38">
    <w:name w:val="Plain Table 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39">
    <w:name w:val="Plain Table 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40">
    <w:name w:val="Plain Table 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41">
    <w:name w:val="Plain Table 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42">
    <w:name w:val="Plain Table 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743">
    <w:name w:val="Grid Table 1 Light"/>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44">
    <w:name w:val="Grid Table 1 Light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45">
    <w:name w:val="Grid Table 1 Light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46">
    <w:name w:val="Grid Table 1 Light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47">
    <w:name w:val="Grid Table 1 Light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48">
    <w:name w:val="Grid Table 1 Light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49">
    <w:name w:val="Grid Table 1 Light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50">
    <w:name w:val="Grid Table 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51">
    <w:name w:val="Grid Table 2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52">
    <w:name w:val="Grid Table 2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53">
    <w:name w:val="Grid Table 2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54">
    <w:name w:val="Grid Table 2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55">
    <w:name w:val="Grid Table 2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56">
    <w:name w:val="Grid Table 2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57">
    <w:name w:val="Grid Table 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8">
    <w:name w:val="Grid Table 3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9">
    <w:name w:val="Grid Table 3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0">
    <w:name w:val="Grid Table 3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1">
    <w:name w:val="Grid Table 3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2">
    <w:name w:val="Grid Table 3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3">
    <w:name w:val="Grid Table 3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4">
    <w:name w:val="Grid Table 4"/>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65">
    <w:name w:val="Grid Table 4 - Accent 1"/>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66">
    <w:name w:val="Grid Table 4 - Accent 2"/>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67">
    <w:name w:val="Grid Table 4 - Accent 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68">
    <w:name w:val="Grid Table 4 - Accent 4"/>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69">
    <w:name w:val="Grid Table 4 - Accent 5"/>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70">
    <w:name w:val="Grid Table 4 - Accent 6"/>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71">
    <w:name w:val="Grid Table 5 Dark"/>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72">
    <w:name w:val="Grid Table 5 Dark- Accent 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773">
    <w:name w:val="Grid Table 5 Dark - Accent 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774">
    <w:name w:val="Grid Table 5 Dark - Accent 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775">
    <w:name w:val="Grid Table 5 Dark- Accent 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776">
    <w:name w:val="Grid Table 5 Dark - Accent 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777">
    <w:name w:val="Grid Table 5 Dark - Accent 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778">
    <w:name w:val="Grid Table 6 Colorful"/>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79">
    <w:name w:val="Grid Table 6 Colorful - Accent 1"/>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80">
    <w:name w:val="Grid Table 6 Colorful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81">
    <w:name w:val="Grid Table 6 Colorful - Accent 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82">
    <w:name w:val="Grid Table 6 Colorful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83">
    <w:name w:val="Grid Table 6 Colorful - Accent 5"/>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4">
    <w:name w:val="Grid Table 6 Colorful - Accent 6"/>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5">
    <w:name w:val="Grid Table 7 Colorful"/>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86">
    <w:name w:val="Grid Table 7 Colorful - Accent 1"/>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87">
    <w:name w:val="Grid Table 7 Colorful - Accent 2"/>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88">
    <w:name w:val="Grid Table 7 Colorful - Accent 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89">
    <w:name w:val="Grid Table 7 Colorful - Accent 4"/>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90">
    <w:name w:val="Grid Table 7 Colorful - Accent 5"/>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91">
    <w:name w:val="Grid Table 7 Colorful - Accent 6"/>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92">
    <w:name w:val="List Table 1 Light"/>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93">
    <w:name w:val="List Table 1 Light - Accent 1"/>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94">
    <w:name w:val="List Table 1 Light - Accent 2"/>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95">
    <w:name w:val="List Table 1 Light - Accent 3"/>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96">
    <w:name w:val="List Table 1 Light - Accent 4"/>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97">
    <w:name w:val="List Table 1 Light - Accent 5"/>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98">
    <w:name w:val="List Table 1 Light - Accent 6"/>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99">
    <w:name w:val="List Table 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800">
    <w:name w:val="List Table 2 - Accent 1"/>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801">
    <w:name w:val="List Table 2 - Accent 2"/>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802">
    <w:name w:val="List Table 2 - Accent 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803">
    <w:name w:val="List Table 2 - Accent 4"/>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804">
    <w:name w:val="List Table 2 - Accent 5"/>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805">
    <w:name w:val="List Table 2 - Accent 6"/>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806">
    <w:name w:val="List Table 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07">
    <w:name w:val="List Table 3 - Accent 1"/>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08">
    <w:name w:val="List Table 3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809">
    <w:name w:val="List Table 3 - Accent 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810">
    <w:name w:val="List Table 3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811">
    <w:name w:val="List Table 3 - Accent 5"/>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812">
    <w:name w:val="List Table 3 - Accent 6"/>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813">
    <w:name w:val="List Table 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14">
    <w:name w:val="List Table 4 - Accent 1"/>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15">
    <w:name w:val="List Table 4 - Accent 2"/>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816">
    <w:name w:val="List Table 4 - Accent 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817">
    <w:name w:val="List Table 4 - Accent 4"/>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818">
    <w:name w:val="List Table 4 - Accent 5"/>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819">
    <w:name w:val="List Table 4 - Accent 6"/>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820">
    <w:name w:val="List Table 5 Dark"/>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1">
    <w:name w:val="List Table 5 Dark - Accent 1"/>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2">
    <w:name w:val="List Table 5 Dark - Accent 2"/>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3">
    <w:name w:val="List Table 5 Dark - Accent 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4">
    <w:name w:val="List Table 5 Dark - Accent 4"/>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5">
    <w:name w:val="List Table 5 Dark - Accent 5"/>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6">
    <w:name w:val="List Table 5 Dark - Accent 6"/>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7">
    <w:name w:val="List Table 6 Colorful"/>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828">
    <w:name w:val="List Table 6 Colorful - Accent 1"/>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829">
    <w:name w:val="List Table 6 Colorful - Accent 2"/>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830">
    <w:name w:val="List Table 6 Colorful - Accent 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831">
    <w:name w:val="List Table 6 Colorful - Accent 4"/>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832">
    <w:name w:val="List Table 6 Colorful - Accent 5"/>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833">
    <w:name w:val="List Table 6 Colorful - Accent 6"/>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834">
    <w:name w:val="List Table 7 Colorful"/>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835">
    <w:name w:val="List Table 7 Colorful - Accent 1"/>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836">
    <w:name w:val="List Table 7 Colorful - Accent 2"/>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837">
    <w:name w:val="List Table 7 Colorful - Accent 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838">
    <w:name w:val="List Table 7 Colorful - Accent 4"/>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839">
    <w:name w:val="List Table 7 Colorful - Accent 5"/>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840">
    <w:name w:val="List Table 7 Colorful - Accent 6"/>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841">
    <w:name w:val="Lined - Accent"/>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42">
    <w:name w:val="Lined - Accent 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43">
    <w:name w:val="Lined - Accent 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44">
    <w:name w:val="Lined - Accent 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45">
    <w:name w:val="Lined - Accent 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46">
    <w:name w:val="Lined - Accent 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47">
    <w:name w:val="Lined - Accent 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48">
    <w:name w:val="Bordered &amp; Lined - Accent"/>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49">
    <w:name w:val="Bordered &amp; Lined - Accent 1"/>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50">
    <w:name w:val="Bordered &amp; Lined - Accent 2"/>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51">
    <w:name w:val="Bordered &amp; Lined - Accent 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52">
    <w:name w:val="Bordered &amp; Lined - Accent 4"/>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53">
    <w:name w:val="Bordered &amp; Lined - Accent 5"/>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54">
    <w:name w:val="Bordered &amp; Lined - Accent 6"/>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55">
    <w:name w:val="Bordered"/>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56">
    <w:name w:val="Bordered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57">
    <w:name w:val="Bordered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58">
    <w:name w:val="Bordered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59">
    <w:name w:val="Bordered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60">
    <w:name w:val="Bordered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61">
    <w:name w:val="Bordered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862">
    <w:name w:val="Hyperlink"/>
    <w:uiPriority w:val="99"/>
    <w:unhideWhenUsed/>
    <w:rPr>
      <w:color w:val="0000ff" w:themeColor="hyperlink"/>
      <w:u w:val="single"/>
    </w:rPr>
  </w:style>
  <w:style w:type="paragraph" w:styleId="863">
    <w:name w:val="footnote text"/>
    <w:basedOn w:val="880"/>
    <w:link w:val="864"/>
    <w:uiPriority w:val="99"/>
    <w:semiHidden/>
    <w:unhideWhenUsed/>
    <w:pPr>
      <w:spacing w:after="40" w:line="240" w:lineRule="auto"/>
    </w:pPr>
    <w:rPr>
      <w:sz w:val="18"/>
    </w:rPr>
  </w:style>
  <w:style w:type="character" w:styleId="864">
    <w:name w:val="Footnote Text Char"/>
    <w:link w:val="863"/>
    <w:uiPriority w:val="99"/>
    <w:rPr>
      <w:sz w:val="18"/>
    </w:rPr>
  </w:style>
  <w:style w:type="character" w:styleId="865">
    <w:name w:val="footnote reference"/>
    <w:uiPriority w:val="99"/>
    <w:unhideWhenUsed/>
    <w:rPr>
      <w:vertAlign w:val="superscript"/>
    </w:rPr>
  </w:style>
  <w:style w:type="paragraph" w:styleId="866">
    <w:name w:val="endnote text"/>
    <w:basedOn w:val="880"/>
    <w:link w:val="867"/>
    <w:uiPriority w:val="99"/>
    <w:semiHidden/>
    <w:unhideWhenUsed/>
    <w:pPr>
      <w:spacing w:after="0" w:line="240" w:lineRule="auto"/>
    </w:pPr>
    <w:rPr>
      <w:sz w:val="20"/>
    </w:rPr>
  </w:style>
  <w:style w:type="character" w:styleId="867">
    <w:name w:val="Endnote Text Char"/>
    <w:link w:val="866"/>
    <w:uiPriority w:val="99"/>
    <w:rPr>
      <w:sz w:val="20"/>
    </w:rPr>
  </w:style>
  <w:style w:type="character" w:styleId="868">
    <w:name w:val="endnote reference"/>
    <w:uiPriority w:val="99"/>
    <w:semiHidden/>
    <w:unhideWhenUsed/>
    <w:rPr>
      <w:vertAlign w:val="superscript"/>
    </w:rPr>
  </w:style>
  <w:style w:type="paragraph" w:styleId="869">
    <w:name w:val="toc 1"/>
    <w:basedOn w:val="880"/>
    <w:next w:val="880"/>
    <w:uiPriority w:val="39"/>
    <w:unhideWhenUsed/>
    <w:pPr>
      <w:ind w:left="0" w:right="0" w:firstLine="0"/>
      <w:spacing w:after="57"/>
    </w:pPr>
  </w:style>
  <w:style w:type="paragraph" w:styleId="870">
    <w:name w:val="toc 2"/>
    <w:basedOn w:val="880"/>
    <w:next w:val="880"/>
    <w:uiPriority w:val="39"/>
    <w:unhideWhenUsed/>
    <w:pPr>
      <w:ind w:left="283" w:right="0" w:firstLine="0"/>
      <w:spacing w:after="57"/>
    </w:pPr>
  </w:style>
  <w:style w:type="paragraph" w:styleId="871">
    <w:name w:val="toc 3"/>
    <w:basedOn w:val="880"/>
    <w:next w:val="880"/>
    <w:uiPriority w:val="39"/>
    <w:unhideWhenUsed/>
    <w:pPr>
      <w:ind w:left="567" w:right="0" w:firstLine="0"/>
      <w:spacing w:after="57"/>
    </w:pPr>
  </w:style>
  <w:style w:type="paragraph" w:styleId="872">
    <w:name w:val="toc 4"/>
    <w:basedOn w:val="880"/>
    <w:next w:val="880"/>
    <w:uiPriority w:val="39"/>
    <w:unhideWhenUsed/>
    <w:pPr>
      <w:ind w:left="850" w:right="0" w:firstLine="0"/>
      <w:spacing w:after="57"/>
    </w:pPr>
  </w:style>
  <w:style w:type="paragraph" w:styleId="873">
    <w:name w:val="toc 5"/>
    <w:basedOn w:val="880"/>
    <w:next w:val="880"/>
    <w:uiPriority w:val="39"/>
    <w:unhideWhenUsed/>
    <w:pPr>
      <w:ind w:left="1134" w:right="0" w:firstLine="0"/>
      <w:spacing w:after="57"/>
    </w:pPr>
  </w:style>
  <w:style w:type="paragraph" w:styleId="874">
    <w:name w:val="toc 6"/>
    <w:basedOn w:val="880"/>
    <w:next w:val="880"/>
    <w:uiPriority w:val="39"/>
    <w:unhideWhenUsed/>
    <w:pPr>
      <w:ind w:left="1417" w:right="0" w:firstLine="0"/>
      <w:spacing w:after="57"/>
    </w:pPr>
  </w:style>
  <w:style w:type="paragraph" w:styleId="875">
    <w:name w:val="toc 7"/>
    <w:basedOn w:val="880"/>
    <w:next w:val="880"/>
    <w:uiPriority w:val="39"/>
    <w:unhideWhenUsed/>
    <w:pPr>
      <w:ind w:left="1701" w:right="0" w:firstLine="0"/>
      <w:spacing w:after="57"/>
    </w:pPr>
  </w:style>
  <w:style w:type="paragraph" w:styleId="876">
    <w:name w:val="toc 8"/>
    <w:basedOn w:val="880"/>
    <w:next w:val="880"/>
    <w:uiPriority w:val="39"/>
    <w:unhideWhenUsed/>
    <w:pPr>
      <w:ind w:left="1984" w:right="0" w:firstLine="0"/>
      <w:spacing w:after="57"/>
    </w:pPr>
  </w:style>
  <w:style w:type="paragraph" w:styleId="877">
    <w:name w:val="toc 9"/>
    <w:basedOn w:val="880"/>
    <w:next w:val="880"/>
    <w:uiPriority w:val="39"/>
    <w:unhideWhenUsed/>
    <w:pPr>
      <w:ind w:left="2268" w:right="0" w:firstLine="0"/>
      <w:spacing w:after="57"/>
    </w:pPr>
  </w:style>
  <w:style w:type="paragraph" w:styleId="878">
    <w:name w:val="TOC Heading"/>
    <w:uiPriority w:val="39"/>
    <w:unhideWhenUsed/>
  </w:style>
  <w:style w:type="paragraph" w:styleId="879">
    <w:name w:val="table of figures"/>
    <w:basedOn w:val="880"/>
    <w:next w:val="880"/>
    <w:uiPriority w:val="99"/>
    <w:unhideWhenUsed/>
    <w:pPr>
      <w:spacing w:after="0" w:afterAutospacing="0"/>
    </w:pPr>
  </w:style>
  <w:style w:type="paragraph" w:styleId="880" w:default="1">
    <w:name w:val="Normal"/>
    <w:next w:val="880"/>
    <w:link w:val="880"/>
    <w:qFormat/>
    <w:pPr>
      <w:widowControl w:val="off"/>
    </w:pPr>
    <w:rPr>
      <w:lang w:val="ru-RU" w:eastAsia="ru-RU" w:bidi="ar-SA"/>
    </w:rPr>
  </w:style>
  <w:style w:type="paragraph" w:styleId="881">
    <w:name w:val="Заголовок 1"/>
    <w:basedOn w:val="880"/>
    <w:next w:val="880"/>
    <w:link w:val="880"/>
    <w:qFormat/>
    <w:pPr>
      <w:keepNext/>
      <w:widowControl/>
      <w:outlineLvl w:val="0"/>
    </w:pPr>
    <w:rPr>
      <w:sz w:val="28"/>
      <w:szCs w:val="28"/>
    </w:rPr>
  </w:style>
  <w:style w:type="paragraph" w:styleId="882">
    <w:name w:val="Заголовок 2"/>
    <w:basedOn w:val="880"/>
    <w:next w:val="880"/>
    <w:link w:val="946"/>
    <w:qFormat/>
    <w:pPr>
      <w:jc w:val="both"/>
      <w:keepNext/>
      <w:widowControl/>
      <w:outlineLvl w:val="1"/>
    </w:pPr>
    <w:rPr>
      <w:sz w:val="28"/>
      <w:szCs w:val="28"/>
    </w:rPr>
  </w:style>
  <w:style w:type="paragraph" w:styleId="883">
    <w:name w:val="Заголовок 3"/>
    <w:basedOn w:val="880"/>
    <w:next w:val="880"/>
    <w:link w:val="951"/>
    <w:qFormat/>
    <w:pPr>
      <w:ind w:left="2160" w:hanging="1440"/>
      <w:jc w:val="both"/>
      <w:keepNext/>
      <w:widowControl/>
      <w:outlineLvl w:val="2"/>
    </w:pPr>
    <w:rPr>
      <w:sz w:val="28"/>
      <w:szCs w:val="28"/>
    </w:rPr>
  </w:style>
  <w:style w:type="paragraph" w:styleId="884">
    <w:name w:val="Заголовок 4"/>
    <w:basedOn w:val="880"/>
    <w:next w:val="880"/>
    <w:link w:val="880"/>
    <w:qFormat/>
    <w:pPr>
      <w:ind w:firstLine="700"/>
      <w:jc w:val="right"/>
      <w:keepNext/>
      <w:widowControl/>
      <w:outlineLvl w:val="3"/>
    </w:pPr>
    <w:rPr>
      <w:sz w:val="28"/>
      <w:szCs w:val="28"/>
    </w:rPr>
  </w:style>
  <w:style w:type="paragraph" w:styleId="885">
    <w:name w:val="Заголовок 5"/>
    <w:basedOn w:val="880"/>
    <w:next w:val="880"/>
    <w:link w:val="880"/>
    <w:qFormat/>
    <w:pPr>
      <w:ind w:firstLine="700"/>
      <w:jc w:val="both"/>
      <w:keepNext/>
      <w:widowControl/>
      <w:outlineLvl w:val="4"/>
    </w:pPr>
    <w:rPr>
      <w:b/>
      <w:bCs/>
      <w:sz w:val="28"/>
      <w:szCs w:val="28"/>
    </w:rPr>
  </w:style>
  <w:style w:type="paragraph" w:styleId="886">
    <w:name w:val="Заголовок 6"/>
    <w:basedOn w:val="880"/>
    <w:next w:val="880"/>
    <w:link w:val="880"/>
    <w:qFormat/>
    <w:pPr>
      <w:jc w:val="right"/>
      <w:keepNext/>
      <w:widowControl/>
      <w:outlineLvl w:val="5"/>
    </w:pPr>
    <w:rPr>
      <w:sz w:val="28"/>
      <w:szCs w:val="28"/>
    </w:rPr>
  </w:style>
  <w:style w:type="paragraph" w:styleId="887">
    <w:name w:val="Заголовок 7"/>
    <w:basedOn w:val="880"/>
    <w:next w:val="880"/>
    <w:link w:val="880"/>
    <w:qFormat/>
    <w:pPr>
      <w:jc w:val="right"/>
      <w:keepNext/>
      <w:widowControl/>
      <w:outlineLvl w:val="6"/>
    </w:pPr>
    <w:rPr>
      <w:sz w:val="28"/>
      <w:szCs w:val="28"/>
    </w:rPr>
  </w:style>
  <w:style w:type="paragraph" w:styleId="888">
    <w:name w:val="Заголовок 8"/>
    <w:basedOn w:val="880"/>
    <w:next w:val="880"/>
    <w:link w:val="955"/>
    <w:qFormat/>
    <w:pPr>
      <w:jc w:val="center"/>
      <w:keepNext/>
      <w:shd w:val="clear" w:color="auto" w:fill="ffffff"/>
      <w:outlineLvl w:val="7"/>
    </w:pPr>
    <w:rPr>
      <w:sz w:val="28"/>
      <w:szCs w:val="28"/>
    </w:rPr>
  </w:style>
  <w:style w:type="paragraph" w:styleId="889">
    <w:name w:val="Заголовок 9"/>
    <w:basedOn w:val="880"/>
    <w:next w:val="880"/>
    <w:link w:val="880"/>
    <w:qFormat/>
    <w:pPr>
      <w:jc w:val="right"/>
      <w:keepNext/>
      <w:spacing w:line="360" w:lineRule="auto"/>
      <w:widowControl/>
      <w:outlineLvl w:val="8"/>
    </w:pPr>
    <w:rPr>
      <w:i/>
      <w:iCs/>
      <w:sz w:val="28"/>
      <w:szCs w:val="28"/>
    </w:rPr>
  </w:style>
  <w:style w:type="character" w:styleId="890">
    <w:name w:val="Основной шрифт абзаца"/>
    <w:next w:val="890"/>
    <w:link w:val="880"/>
    <w:uiPriority w:val="1"/>
    <w:semiHidden/>
    <w:unhideWhenUsed/>
  </w:style>
  <w:style w:type="table" w:styleId="891">
    <w:name w:val="Обычная таблица"/>
    <w:next w:val="891"/>
    <w:link w:val="880"/>
    <w:uiPriority w:val="99"/>
    <w:semiHidden/>
    <w:unhideWhenUsed/>
    <w:tblPr/>
  </w:style>
  <w:style w:type="numbering" w:styleId="892">
    <w:name w:val="Нет списка"/>
    <w:next w:val="892"/>
    <w:link w:val="880"/>
    <w:uiPriority w:val="99"/>
    <w:semiHidden/>
    <w:unhideWhenUsed/>
  </w:style>
  <w:style w:type="character" w:styleId="893">
    <w:name w:val="Основной шрифт"/>
    <w:next w:val="893"/>
    <w:link w:val="880"/>
  </w:style>
  <w:style w:type="paragraph" w:styleId="894">
    <w:name w:val="Верхний колонтитул, Знак,Верхний колонтитул Знак Знак,Знак19 Знак Знак,Знак19 Знак"/>
    <w:basedOn w:val="880"/>
    <w:next w:val="894"/>
    <w:link w:val="927"/>
    <w:uiPriority w:val="99"/>
    <w:pPr>
      <w:widowControl/>
      <w:tabs>
        <w:tab w:val="center" w:pos="4153" w:leader="none"/>
        <w:tab w:val="right" w:pos="8306" w:leader="none"/>
      </w:tabs>
    </w:pPr>
    <w:rPr>
      <w:sz w:val="28"/>
      <w:szCs w:val="28"/>
    </w:rPr>
  </w:style>
  <w:style w:type="paragraph" w:styleId="895">
    <w:name w:val="Письмо главы"/>
    <w:basedOn w:val="880"/>
    <w:next w:val="895"/>
    <w:link w:val="880"/>
    <w:pPr>
      <w:ind w:firstLine="709"/>
      <w:jc w:val="both"/>
      <w:widowControl/>
    </w:pPr>
    <w:rPr>
      <w:sz w:val="28"/>
      <w:szCs w:val="28"/>
    </w:rPr>
  </w:style>
  <w:style w:type="paragraph" w:styleId="896">
    <w:name w:val="Нижний колонтитул"/>
    <w:basedOn w:val="880"/>
    <w:next w:val="896"/>
    <w:link w:val="953"/>
    <w:uiPriority w:val="99"/>
    <w:pPr>
      <w:widowControl/>
      <w:tabs>
        <w:tab w:val="center" w:pos="4153" w:leader="none"/>
        <w:tab w:val="right" w:pos="8306" w:leader="none"/>
      </w:tabs>
    </w:pPr>
    <w:rPr>
      <w:sz w:val="28"/>
      <w:szCs w:val="28"/>
    </w:rPr>
  </w:style>
  <w:style w:type="character" w:styleId="897">
    <w:name w:val="номер страницы"/>
    <w:basedOn w:val="893"/>
    <w:next w:val="897"/>
    <w:link w:val="880"/>
  </w:style>
  <w:style w:type="paragraph" w:styleId="898">
    <w:name w:val="Текст выноски"/>
    <w:basedOn w:val="880"/>
    <w:next w:val="898"/>
    <w:link w:val="945"/>
    <w:uiPriority w:val="99"/>
    <w:pPr>
      <w:widowControl/>
    </w:pPr>
    <w:rPr>
      <w:rFonts w:ascii="Tahoma" w:hAnsi="Tahoma" w:cs="Tahoma"/>
      <w:sz w:val="16"/>
      <w:szCs w:val="16"/>
    </w:rPr>
  </w:style>
  <w:style w:type="paragraph" w:styleId="899">
    <w:name w:val="Основной текст с отступом,Мой Заголовок 1"/>
    <w:basedOn w:val="880"/>
    <w:next w:val="899"/>
    <w:link w:val="880"/>
    <w:pPr>
      <w:spacing w:after="120" w:line="480" w:lineRule="auto"/>
    </w:pPr>
    <w:rPr>
      <w:sz w:val="28"/>
      <w:szCs w:val="28"/>
    </w:rPr>
  </w:style>
  <w:style w:type="paragraph" w:styleId="900">
    <w:name w:val="Основной текст с отступом 2"/>
    <w:basedOn w:val="880"/>
    <w:next w:val="900"/>
    <w:link w:val="880"/>
    <w:pPr>
      <w:ind w:firstLine="567"/>
      <w:jc w:val="both"/>
      <w:widowControl/>
    </w:pPr>
    <w:rPr>
      <w:rFonts w:ascii="Arial" w:hAnsi="Arial" w:cs="Arial"/>
      <w:sz w:val="24"/>
      <w:szCs w:val="24"/>
    </w:rPr>
  </w:style>
  <w:style w:type="paragraph" w:styleId="901">
    <w:name w:val="Основной текст с отступом 3"/>
    <w:basedOn w:val="880"/>
    <w:next w:val="901"/>
    <w:link w:val="880"/>
    <w:pPr>
      <w:ind w:firstLine="700"/>
      <w:widowControl/>
    </w:pPr>
    <w:rPr>
      <w:sz w:val="28"/>
      <w:szCs w:val="28"/>
    </w:rPr>
  </w:style>
  <w:style w:type="paragraph" w:styleId="902">
    <w:name w:val="Основной текст"/>
    <w:basedOn w:val="880"/>
    <w:next w:val="902"/>
    <w:link w:val="959"/>
    <w:pPr>
      <w:jc w:val="center"/>
      <w:widowControl/>
    </w:pPr>
    <w:rPr>
      <w:sz w:val="28"/>
      <w:szCs w:val="28"/>
    </w:rPr>
  </w:style>
  <w:style w:type="paragraph" w:styleId="903">
    <w:name w:val="Приветствие"/>
    <w:basedOn w:val="880"/>
    <w:next w:val="880"/>
    <w:link w:val="880"/>
    <w:pPr>
      <w:jc w:val="center"/>
      <w:spacing w:before="840" w:after="480"/>
      <w:widowControl/>
    </w:pPr>
    <w:rPr>
      <w:sz w:val="28"/>
      <w:szCs w:val="28"/>
      <w:lang w:eastAsia="en-US"/>
    </w:rPr>
  </w:style>
  <w:style w:type="paragraph" w:styleId="904">
    <w:name w:val="Подпись"/>
    <w:basedOn w:val="880"/>
    <w:next w:val="902"/>
    <w:link w:val="880"/>
    <w:pPr>
      <w:spacing w:before="840"/>
      <w:widowControl/>
    </w:pPr>
    <w:rPr>
      <w:sz w:val="28"/>
      <w:szCs w:val="28"/>
      <w:lang w:eastAsia="en-US"/>
    </w:rPr>
  </w:style>
  <w:style w:type="paragraph" w:styleId="905">
    <w:name w:val="Телефон"/>
    <w:basedOn w:val="904"/>
    <w:next w:val="905"/>
    <w:link w:val="880"/>
    <w:pPr>
      <w:spacing w:before="0"/>
    </w:pPr>
    <w:rPr>
      <w:sz w:val="24"/>
      <w:szCs w:val="24"/>
    </w:rPr>
  </w:style>
  <w:style w:type="paragraph" w:styleId="906">
    <w:name w:val="Подчеркивание"/>
    <w:basedOn w:val="880"/>
    <w:next w:val="906"/>
    <w:link w:val="880"/>
    <w:pPr>
      <w:spacing w:before="280"/>
      <w:widowControl/>
    </w:pPr>
    <w:rPr>
      <w:sz w:val="28"/>
      <w:szCs w:val="28"/>
      <w:u w:val="single"/>
      <w:lang w:eastAsia="en-US"/>
    </w:rPr>
  </w:style>
  <w:style w:type="paragraph" w:styleId="907">
    <w:name w:val="ConsTitle"/>
    <w:next w:val="907"/>
    <w:link w:val="880"/>
    <w:uiPriority w:val="99"/>
    <w:rPr>
      <w:rFonts w:ascii="Arial" w:hAnsi="Arial" w:cs="Arial"/>
      <w:b/>
      <w:bCs/>
      <w:sz w:val="16"/>
      <w:szCs w:val="16"/>
      <w:lang w:val="ru-RU" w:eastAsia="ru-RU" w:bidi="ar-SA"/>
    </w:rPr>
  </w:style>
  <w:style w:type="paragraph" w:styleId="908">
    <w:name w:val="Тема"/>
    <w:next w:val="902"/>
    <w:link w:val="880"/>
    <w:rPr>
      <w:sz w:val="28"/>
      <w:szCs w:val="28"/>
      <w:lang w:val="ru-RU" w:eastAsia="ru-RU" w:bidi="ar-SA"/>
    </w:rPr>
  </w:style>
  <w:style w:type="paragraph" w:styleId="909">
    <w:name w:val="Кому"/>
    <w:basedOn w:val="880"/>
    <w:next w:val="909"/>
    <w:link w:val="880"/>
    <w:pPr>
      <w:spacing w:before="120"/>
      <w:widowControl/>
    </w:pPr>
    <w:rPr>
      <w:b/>
      <w:bCs/>
      <w:sz w:val="28"/>
      <w:szCs w:val="28"/>
    </w:rPr>
  </w:style>
  <w:style w:type="paragraph" w:styleId="910">
    <w:name w:val="ConsNormal"/>
    <w:next w:val="910"/>
    <w:link w:val="880"/>
    <w:pPr>
      <w:ind w:right="19772" w:firstLine="720"/>
    </w:pPr>
    <w:rPr>
      <w:sz w:val="32"/>
      <w:szCs w:val="32"/>
      <w:lang w:val="ru-RU" w:eastAsia="ru-RU" w:bidi="ar-SA"/>
    </w:rPr>
  </w:style>
  <w:style w:type="paragraph" w:styleId="911">
    <w:name w:val="Основной текст 3"/>
    <w:basedOn w:val="880"/>
    <w:next w:val="911"/>
    <w:link w:val="880"/>
    <w:pPr>
      <w:jc w:val="both"/>
      <w:widowControl/>
    </w:pPr>
    <w:rPr>
      <w:sz w:val="28"/>
      <w:szCs w:val="28"/>
    </w:rPr>
  </w:style>
  <w:style w:type="paragraph" w:styleId="912">
    <w:name w:val="заголовок 2"/>
    <w:basedOn w:val="880"/>
    <w:next w:val="880"/>
    <w:link w:val="880"/>
    <w:pPr>
      <w:ind w:firstLine="720"/>
      <w:keepNext/>
      <w:widowControl/>
      <w:outlineLvl w:val="1"/>
    </w:pPr>
    <w:rPr>
      <w:sz w:val="28"/>
      <w:szCs w:val="28"/>
    </w:rPr>
  </w:style>
  <w:style w:type="character" w:styleId="913">
    <w:name w:val="Гиперссылка"/>
    <w:next w:val="913"/>
    <w:link w:val="880"/>
    <w:rPr>
      <w:color w:val="0000ff"/>
      <w:u w:val="single"/>
    </w:rPr>
  </w:style>
  <w:style w:type="paragraph" w:styleId="914">
    <w:name w:val="ConsNonformat"/>
    <w:next w:val="914"/>
    <w:link w:val="880"/>
    <w:pPr>
      <w:ind w:right="19772"/>
      <w:widowControl w:val="off"/>
    </w:pPr>
    <w:rPr>
      <w:rFonts w:ascii="Courier New" w:hAnsi="Courier New" w:cs="Courier New"/>
      <w:lang w:val="ru-RU" w:eastAsia="ru-RU" w:bidi="ar-SA"/>
    </w:rPr>
  </w:style>
  <w:style w:type="paragraph" w:styleId="915">
    <w:name w:val="Название объекта"/>
    <w:basedOn w:val="880"/>
    <w:next w:val="880"/>
    <w:link w:val="880"/>
    <w:qFormat/>
    <w:pPr>
      <w:jc w:val="both"/>
      <w:widowControl/>
    </w:pPr>
    <w:rPr>
      <w:sz w:val="28"/>
      <w:szCs w:val="28"/>
    </w:rPr>
  </w:style>
  <w:style w:type="paragraph" w:styleId="916">
    <w:name w:val="Îáû÷íûé"/>
    <w:next w:val="916"/>
    <w:link w:val="880"/>
    <w:rPr>
      <w:lang w:val="ru-RU" w:eastAsia="ru-RU" w:bidi="ar-SA"/>
    </w:rPr>
  </w:style>
  <w:style w:type="paragraph" w:styleId="917">
    <w:name w:val="Block Quotation"/>
    <w:basedOn w:val="880"/>
    <w:next w:val="917"/>
    <w:link w:val="880"/>
    <w:pPr>
      <w:ind w:left="1320" w:right="955"/>
      <w:jc w:val="both"/>
    </w:pPr>
    <w:rPr>
      <w:sz w:val="26"/>
      <w:szCs w:val="26"/>
    </w:rPr>
  </w:style>
  <w:style w:type="paragraph" w:styleId="918">
    <w:name w:val="Заголовок,Название Знак1 Знак,Название Знак Знак Знак,Знак Знак Знак Знак,Название Знак1 Знак Знак1 Знак Знак,Название Знак Знак Знак Знак1 Знак Знак,Знак Знак2 Знак Знак Знак1 Знак Знак,Название Знак1 Знак Знак2 Знак,Название Знак Знак"/>
    <w:basedOn w:val="880"/>
    <w:next w:val="918"/>
    <w:link w:val="934"/>
    <w:uiPriority w:val="10"/>
    <w:qFormat/>
    <w:pPr>
      <w:jc w:val="center"/>
      <w:widowControl/>
    </w:pPr>
    <w:rPr>
      <w:sz w:val="28"/>
      <w:szCs w:val="28"/>
    </w:rPr>
  </w:style>
  <w:style w:type="paragraph" w:styleId="919">
    <w:name w:val="Подзаголовок"/>
    <w:basedOn w:val="880"/>
    <w:next w:val="919"/>
    <w:link w:val="880"/>
    <w:qFormat/>
    <w:pPr>
      <w:ind w:firstLine="709"/>
      <w:jc w:val="both"/>
    </w:pPr>
    <w:rPr>
      <w:sz w:val="27"/>
      <w:szCs w:val="27"/>
    </w:rPr>
  </w:style>
  <w:style w:type="character" w:styleId="920">
    <w:name w:val="text11"/>
    <w:next w:val="920"/>
    <w:link w:val="880"/>
    <w:rPr>
      <w:rFonts w:ascii="Arial" w:hAnsi="Arial" w:cs="Arial"/>
      <w:color w:val="000000"/>
      <w:sz w:val="20"/>
      <w:szCs w:val="20"/>
    </w:rPr>
  </w:style>
  <w:style w:type="paragraph" w:styleId="921">
    <w:name w:val="ConsPlusTitle"/>
    <w:next w:val="921"/>
    <w:link w:val="880"/>
    <w:pPr>
      <w:widowControl w:val="off"/>
    </w:pPr>
    <w:rPr>
      <w:rFonts w:ascii="Arial" w:hAnsi="Arial" w:cs="Arial"/>
      <w:b/>
      <w:bCs/>
      <w:lang w:val="ru-RU" w:eastAsia="ru-RU" w:bidi="ar-SA"/>
    </w:rPr>
  </w:style>
  <w:style w:type="paragraph" w:styleId="922">
    <w:name w:val="Стандартный"/>
    <w:basedOn w:val="880"/>
    <w:next w:val="922"/>
    <w:link w:val="880"/>
    <w:pPr>
      <w:ind w:firstLine="709"/>
      <w:jc w:val="both"/>
    </w:pPr>
    <w:rPr>
      <w:sz w:val="28"/>
      <w:szCs w:val="28"/>
    </w:rPr>
  </w:style>
  <w:style w:type="character" w:styleId="923">
    <w:name w:val="rvts1441"/>
    <w:next w:val="923"/>
    <w:link w:val="880"/>
    <w:rPr>
      <w:rFonts w:ascii="Verdana" w:hAnsi="Verdana"/>
      <w:b/>
      <w:bCs/>
      <w:color w:val="000000"/>
      <w:sz w:val="18"/>
      <w:szCs w:val="18"/>
      <w:u w:val="none"/>
    </w:rPr>
  </w:style>
  <w:style w:type="paragraph" w:styleId="924">
    <w:name w:val="Текст"/>
    <w:basedOn w:val="880"/>
    <w:next w:val="924"/>
    <w:link w:val="880"/>
    <w:pPr>
      <w:widowControl/>
    </w:pPr>
    <w:rPr>
      <w:rFonts w:ascii="Courier New" w:hAnsi="Courier New" w:cs="Courier New"/>
      <w:bCs/>
    </w:rPr>
  </w:style>
  <w:style w:type="character" w:styleId="925">
    <w:name w:val="Номер страницы"/>
    <w:basedOn w:val="890"/>
    <w:next w:val="925"/>
    <w:link w:val="880"/>
  </w:style>
  <w:style w:type="paragraph" w:styleId="926">
    <w:name w:val="Знак"/>
    <w:basedOn w:val="880"/>
    <w:next w:val="926"/>
    <w:link w:val="880"/>
    <w:pPr>
      <w:ind w:left="26"/>
      <w:spacing w:after="160" w:line="240" w:lineRule="exact"/>
      <w:widowControl/>
    </w:pPr>
    <w:rPr>
      <w:sz w:val="24"/>
      <w:szCs w:val="24"/>
      <w:lang w:val="en-US" w:eastAsia="en-US"/>
    </w:rPr>
  </w:style>
  <w:style w:type="character" w:styleId="927">
    <w:name w:val="Верхний колонтитул Знак, Знак Знак,Верхний колонтитул Знак Знак Знак,Знак19 Знак Знак Знак,Знак19 Знак Знак1"/>
    <w:next w:val="927"/>
    <w:link w:val="894"/>
    <w:uiPriority w:val="99"/>
    <w:rPr>
      <w:sz w:val="28"/>
      <w:szCs w:val="28"/>
      <w:lang w:val="ru-RU" w:eastAsia="ru-RU" w:bidi="ar-SA"/>
    </w:rPr>
  </w:style>
  <w:style w:type="paragraph" w:styleId="928">
    <w:name w:val="Основной текст 21"/>
    <w:basedOn w:val="880"/>
    <w:next w:val="928"/>
    <w:link w:val="880"/>
    <w:pPr>
      <w:ind w:firstLine="680"/>
      <w:jc w:val="both"/>
      <w:spacing w:line="336" w:lineRule="auto"/>
      <w:tabs>
        <w:tab w:val="left" w:pos="5400" w:leader="none"/>
      </w:tabs>
    </w:pPr>
    <w:rPr>
      <w:sz w:val="28"/>
    </w:rPr>
  </w:style>
  <w:style w:type="paragraph" w:styleId="929">
    <w:name w:val="Знак Знак1 Знак"/>
    <w:basedOn w:val="880"/>
    <w:next w:val="929"/>
    <w:link w:val="880"/>
    <w:pPr>
      <w:jc w:val="right"/>
      <w:spacing w:after="160" w:line="240" w:lineRule="exact"/>
    </w:pPr>
    <w:rPr>
      <w:lang w:val="en-GB" w:eastAsia="en-US"/>
    </w:rPr>
  </w:style>
  <w:style w:type="paragraph" w:styleId="930">
    <w:name w:val="Обычный2"/>
    <w:next w:val="930"/>
    <w:link w:val="880"/>
    <w:pPr>
      <w:widowControl w:val="off"/>
    </w:pPr>
    <w:rPr>
      <w:sz w:val="24"/>
      <w:lang w:val="ru-RU" w:eastAsia="ru-RU" w:bidi="ar-SA"/>
    </w:rPr>
  </w:style>
  <w:style w:type="paragraph" w:styleId="931">
    <w:name w:val="Основной текст 2"/>
    <w:basedOn w:val="880"/>
    <w:next w:val="931"/>
    <w:link w:val="880"/>
    <w:pPr>
      <w:spacing w:after="120" w:line="480" w:lineRule="auto"/>
      <w:widowControl/>
    </w:pPr>
  </w:style>
  <w:style w:type="paragraph" w:styleId="932">
    <w:name w:val="ConsPlusNormal"/>
    <w:next w:val="932"/>
    <w:link w:val="880"/>
    <w:pPr>
      <w:ind w:firstLine="720"/>
    </w:pPr>
    <w:rPr>
      <w:rFonts w:ascii="Arial" w:hAnsi="Arial" w:cs="Arial"/>
      <w:lang w:val="ru-RU" w:eastAsia="ru-RU" w:bidi="ar-SA"/>
    </w:rPr>
  </w:style>
  <w:style w:type="table" w:styleId="933">
    <w:name w:val="Сетка таблицы"/>
    <w:basedOn w:val="891"/>
    <w:next w:val="933"/>
    <w:link w:val="880"/>
    <w:pPr>
      <w:widowControl w:val="off"/>
    </w:pPr>
    <w:tblPr/>
  </w:style>
  <w:style w:type="character" w:styleId="934">
    <w:name w:val="Заголовок Знак,Название Знак1 Знак Знак,Название Знак Знак Знак Знак,Знак Знак Знак Знак Знак,Название Знак1 Знак Знак1 Знак Знак Знак,Название Знак Знак Знак Знак1 Знак Знак Знак,Знак Знак2 Знак Знак Знак1 Знак Знак Знак,Название Знак Знак Знак1"/>
    <w:next w:val="934"/>
    <w:link w:val="918"/>
    <w:uiPriority w:val="10"/>
    <w:rPr>
      <w:sz w:val="28"/>
      <w:szCs w:val="28"/>
      <w:lang w:val="ru-RU" w:eastAsia="ru-RU" w:bidi="ar-SA"/>
    </w:rPr>
  </w:style>
  <w:style w:type="character" w:styleId="935">
    <w:name w:val="Знак Знак3"/>
    <w:next w:val="935"/>
    <w:link w:val="880"/>
    <w:rPr>
      <w:sz w:val="28"/>
      <w:szCs w:val="28"/>
      <w:lang w:val="ru-RU" w:eastAsia="ru-RU" w:bidi="ar-SA"/>
    </w:rPr>
  </w:style>
  <w:style w:type="character" w:styleId="936">
    <w:name w:val="apple-style-span"/>
    <w:next w:val="936"/>
    <w:link w:val="880"/>
  </w:style>
  <w:style w:type="paragraph" w:styleId="937">
    <w:name w:val="Абзац списка1"/>
    <w:basedOn w:val="880"/>
    <w:next w:val="937"/>
    <w:link w:val="880"/>
    <w:pPr>
      <w:contextualSpacing/>
      <w:ind w:left="720"/>
    </w:pPr>
    <w:rPr>
      <w:rFonts w:ascii="Arial" w:hAnsi="Arial" w:eastAsia="Calibri" w:cs="Arial"/>
    </w:rPr>
  </w:style>
  <w:style w:type="character" w:styleId="938">
    <w:name w:val="Font Style27"/>
    <w:next w:val="938"/>
    <w:link w:val="880"/>
    <w:rPr>
      <w:rFonts w:ascii="Times New Roman" w:hAnsi="Times New Roman"/>
      <w:i/>
      <w:sz w:val="24"/>
    </w:rPr>
  </w:style>
  <w:style w:type="character" w:styleId="939">
    <w:name w:val="apple-converted-space"/>
    <w:next w:val="939"/>
    <w:link w:val="880"/>
  </w:style>
  <w:style w:type="character" w:styleId="940">
    <w:name w:val="Font Style28"/>
    <w:next w:val="940"/>
    <w:link w:val="880"/>
    <w:rPr>
      <w:rFonts w:ascii="Times New Roman" w:hAnsi="Times New Roman"/>
      <w:sz w:val="24"/>
    </w:rPr>
  </w:style>
  <w:style w:type="character" w:styleId="941">
    <w:name w:val="Знак Знак"/>
    <w:next w:val="941"/>
    <w:link w:val="880"/>
    <w:rPr>
      <w:rFonts w:ascii="Times New Roman" w:hAnsi="Times New Roman" w:eastAsia="Times New Roman" w:cs="Times New Roman"/>
      <w:sz w:val="20"/>
      <w:szCs w:val="20"/>
      <w:lang w:eastAsia="ru-RU"/>
    </w:rPr>
  </w:style>
  <w:style w:type="paragraph" w:styleId="942">
    <w:name w:val="Без интервала1"/>
    <w:next w:val="942"/>
    <w:link w:val="880"/>
    <w:rPr>
      <w:rFonts w:ascii="Calibri" w:hAnsi="Calibri"/>
      <w:sz w:val="22"/>
      <w:szCs w:val="22"/>
      <w:lang w:val="ru-RU" w:eastAsia="en-US" w:bidi="ar-SA"/>
    </w:rPr>
  </w:style>
  <w:style w:type="paragraph" w:styleId="943">
    <w:name w:val="Обычный (веб)"/>
    <w:basedOn w:val="880"/>
    <w:next w:val="943"/>
    <w:link w:val="880"/>
    <w:uiPriority w:val="99"/>
    <w:pPr>
      <w:spacing w:before="100" w:beforeAutospacing="1" w:after="100" w:afterAutospacing="1"/>
      <w:widowControl/>
    </w:pPr>
    <w:rPr>
      <w:sz w:val="24"/>
      <w:szCs w:val="24"/>
    </w:rPr>
  </w:style>
  <w:style w:type="paragraph" w:styleId="944">
    <w:name w:val="Обычный1"/>
    <w:next w:val="944"/>
    <w:link w:val="880"/>
    <w:uiPriority w:val="99"/>
    <w:rPr>
      <w:rFonts w:eastAsia="Calibri"/>
      <w:sz w:val="24"/>
      <w:lang w:val="ru-RU" w:eastAsia="ru-RU" w:bidi="ar-SA"/>
    </w:rPr>
  </w:style>
  <w:style w:type="character" w:styleId="945">
    <w:name w:val="Текст выноски Знак"/>
    <w:next w:val="945"/>
    <w:link w:val="898"/>
    <w:uiPriority w:val="99"/>
    <w:rPr>
      <w:rFonts w:ascii="Tahoma" w:hAnsi="Tahoma" w:cs="Tahoma"/>
      <w:sz w:val="16"/>
      <w:szCs w:val="16"/>
    </w:rPr>
  </w:style>
  <w:style w:type="character" w:styleId="946">
    <w:name w:val="Заголовок 2 Знак"/>
    <w:next w:val="946"/>
    <w:link w:val="882"/>
    <w:uiPriority w:val="9"/>
    <w:rPr>
      <w:sz w:val="28"/>
      <w:szCs w:val="28"/>
    </w:rPr>
  </w:style>
  <w:style w:type="paragraph" w:styleId="947">
    <w:name w:val="Без интервала"/>
    <w:next w:val="947"/>
    <w:link w:val="949"/>
    <w:uiPriority w:val="1"/>
    <w:qFormat/>
    <w:rPr>
      <w:rFonts w:ascii="Calibri" w:hAnsi="Calibri" w:eastAsia="Calibri"/>
      <w:lang w:val="ru-RU" w:eastAsia="ru-RU" w:bidi="ar-SA"/>
    </w:rPr>
  </w:style>
  <w:style w:type="paragraph" w:styleId="948">
    <w:name w:val="Pa2"/>
    <w:basedOn w:val="880"/>
    <w:next w:val="880"/>
    <w:link w:val="880"/>
    <w:pPr>
      <w:spacing w:line="241" w:lineRule="atLeast"/>
      <w:widowControl/>
    </w:pPr>
    <w:rPr>
      <w:rFonts w:ascii="Octava" w:hAnsi="Octava"/>
      <w:sz w:val="24"/>
      <w:szCs w:val="24"/>
    </w:rPr>
  </w:style>
  <w:style w:type="character" w:styleId="949">
    <w:name w:val="Без интервала Знак"/>
    <w:next w:val="949"/>
    <w:link w:val="947"/>
    <w:uiPriority w:val="1"/>
    <w:rPr>
      <w:rFonts w:ascii="Calibri" w:hAnsi="Calibri" w:eastAsia="Calibri"/>
    </w:rPr>
  </w:style>
  <w:style w:type="paragraph" w:styleId="950">
    <w:name w:val="Абзац списка"/>
    <w:basedOn w:val="880"/>
    <w:next w:val="950"/>
    <w:link w:val="880"/>
    <w:uiPriority w:val="34"/>
    <w:qFormat/>
    <w:pPr>
      <w:contextualSpacing/>
      <w:ind w:left="720"/>
      <w:widowControl/>
    </w:pPr>
    <w:rPr>
      <w:sz w:val="28"/>
      <w:szCs w:val="28"/>
    </w:rPr>
  </w:style>
  <w:style w:type="character" w:styleId="951">
    <w:name w:val="Заголовок 3 Знак"/>
    <w:next w:val="951"/>
    <w:link w:val="883"/>
    <w:uiPriority w:val="9"/>
    <w:rPr>
      <w:sz w:val="28"/>
      <w:szCs w:val="28"/>
    </w:rPr>
  </w:style>
  <w:style w:type="paragraph" w:styleId="952">
    <w:name w:val="Standard"/>
    <w:next w:val="952"/>
    <w:link w:val="880"/>
    <w:rPr>
      <w:rFonts w:eastAsia="SimSun"/>
      <w:sz w:val="28"/>
      <w:lang w:val="ru-RU" w:eastAsia="zh-CN" w:bidi="ar-SA"/>
    </w:rPr>
  </w:style>
  <w:style w:type="character" w:styleId="953">
    <w:name w:val="Нижний колонтитул Знак"/>
    <w:next w:val="953"/>
    <w:link w:val="896"/>
    <w:uiPriority w:val="99"/>
    <w:rPr>
      <w:sz w:val="28"/>
      <w:szCs w:val="28"/>
    </w:rPr>
  </w:style>
  <w:style w:type="character" w:styleId="954">
    <w:name w:val="text-cut2"/>
    <w:next w:val="954"/>
    <w:link w:val="880"/>
  </w:style>
  <w:style w:type="character" w:styleId="955">
    <w:name w:val="Заголовок 8 Знак"/>
    <w:next w:val="955"/>
    <w:link w:val="888"/>
    <w:rPr>
      <w:sz w:val="28"/>
      <w:szCs w:val="28"/>
      <w:shd w:val="clear" w:color="auto" w:fill="ffffff"/>
    </w:rPr>
  </w:style>
  <w:style w:type="paragraph" w:styleId="956">
    <w:name w:val="Стандартный HTML"/>
    <w:basedOn w:val="880"/>
    <w:next w:val="956"/>
    <w:link w:val="957"/>
    <w:uiPriority w:val="99"/>
    <w:unhideWhenUsed/>
    <w:pPr>
      <w:widowContro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nsolas" w:hAnsi="Consolas" w:eastAsia="Calibri"/>
      <w:lang w:eastAsia="en-US"/>
    </w:rPr>
  </w:style>
  <w:style w:type="character" w:styleId="957">
    <w:name w:val="Стандартный HTML Знак"/>
    <w:next w:val="957"/>
    <w:link w:val="956"/>
    <w:uiPriority w:val="99"/>
    <w:rPr>
      <w:rFonts w:ascii="Consolas" w:hAnsi="Consolas" w:eastAsia="Calibri"/>
      <w:lang w:eastAsia="en-US"/>
    </w:rPr>
  </w:style>
  <w:style w:type="paragraph" w:styleId="958">
    <w:name w:val="vcard_position"/>
    <w:basedOn w:val="880"/>
    <w:next w:val="958"/>
    <w:link w:val="880"/>
    <w:pPr>
      <w:spacing w:before="100" w:beforeAutospacing="1" w:after="100" w:afterAutospacing="1"/>
      <w:widowControl/>
    </w:pPr>
    <w:rPr>
      <w:rFonts w:eastAsia="Calibri"/>
      <w:sz w:val="24"/>
      <w:szCs w:val="24"/>
    </w:rPr>
  </w:style>
  <w:style w:type="character" w:styleId="959">
    <w:name w:val="Основной текст Знак"/>
    <w:next w:val="959"/>
    <w:link w:val="902"/>
    <w:rPr>
      <w:sz w:val="28"/>
      <w:szCs w:val="28"/>
    </w:rPr>
  </w:style>
  <w:style w:type="paragraph" w:styleId="960">
    <w:name w:val="rtejustify1"/>
    <w:basedOn w:val="880"/>
    <w:next w:val="960"/>
    <w:link w:val="880"/>
    <w:pPr>
      <w:jc w:val="both"/>
      <w:spacing w:after="315"/>
      <w:widowControl/>
    </w:pPr>
    <w:rPr>
      <w:sz w:val="24"/>
      <w:szCs w:val="24"/>
    </w:rPr>
  </w:style>
  <w:style w:type="character" w:styleId="961">
    <w:name w:val="Unresolved Mention"/>
    <w:next w:val="961"/>
    <w:link w:val="880"/>
    <w:uiPriority w:val="99"/>
    <w:semiHidden/>
    <w:unhideWhenUsed/>
    <w:rPr>
      <w:color w:val="605e5c"/>
      <w:shd w:val="clear" w:color="auto" w:fill="e1dfdd"/>
    </w:rPr>
  </w:style>
  <w:style w:type="paragraph" w:styleId="962">
    <w:name w:val="docdata"/>
    <w:basedOn w:val="880"/>
    <w:next w:val="962"/>
    <w:link w:val="880"/>
    <w:pPr>
      <w:spacing w:before="100" w:beforeAutospacing="1" w:after="100" w:afterAutospacing="1"/>
      <w:widowControl/>
    </w:pPr>
    <w:rPr>
      <w:sz w:val="24"/>
      <w:szCs w:val="24"/>
    </w:rPr>
  </w:style>
  <w:style w:type="character" w:styleId="963" w:default="1">
    <w:name w:val="Default Paragraph Font"/>
    <w:uiPriority w:val="1"/>
    <w:semiHidden/>
    <w:unhideWhenUsed/>
  </w:style>
  <w:style w:type="numbering" w:styleId="964" w:default="1">
    <w:name w:val="No List"/>
    <w:uiPriority w:val="99"/>
    <w:semiHidden/>
    <w:unhideWhenUsed/>
  </w:style>
  <w:style w:type="table" w:styleId="965" w:default="1">
    <w:name w:val="Normal Table"/>
    <w:uiPriority w:val="99"/>
    <w:semiHidden/>
    <w:unhideWhenUsed/>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Р7-Офис/2024.3.1.523</Application>
  <Company>АНО</Company>
  <DocSecurity>0</DocSecurity>
  <HyperlinksChanged>false</HyperlinksChanged>
  <ScaleCrop>false</ScaleCrop>
  <SharedDoc>false</SharedDoc>
  <Template>Шаблон письма ВРИО Губернатора.dotx</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 Л А В А</dc:title>
  <dc:creator>Булыгина Светлана Михайловна</dc:creator>
  <cp:revision>18</cp:revision>
  <dcterms:created xsi:type="dcterms:W3CDTF">2025-03-05T08:12:00Z</dcterms:created>
  <dcterms:modified xsi:type="dcterms:W3CDTF">2026-10-13T10:17:02Z</dcterms:modified>
  <cp:version>1048576</cp:version>
</cp:coreProperties>
</file>